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A2" w:rsidRPr="002E22DA" w:rsidRDefault="001C19CC">
      <w:r>
        <w:rPr>
          <w:sz w:val="28"/>
          <w:szCs w:val="28"/>
        </w:rPr>
        <w:t>Global</w:t>
      </w:r>
      <w:r w:rsidR="00D50405" w:rsidRPr="00D50405">
        <w:rPr>
          <w:sz w:val="28"/>
          <w:szCs w:val="28"/>
        </w:rPr>
        <w:t xml:space="preserve"> Rubric</w:t>
      </w:r>
      <w:r w:rsidR="002E22DA">
        <w:t xml:space="preserve"> </w:t>
      </w:r>
      <w:r w:rsidR="00AC20E2" w:rsidRPr="002E22DA">
        <w:rPr>
          <w:sz w:val="18"/>
          <w:szCs w:val="18"/>
        </w:rPr>
        <w:t>March 2017</w:t>
      </w:r>
      <w:r w:rsidR="002E22DA">
        <w:t xml:space="preserve"> </w:t>
      </w:r>
      <w:r w:rsidR="002E22DA">
        <w:rPr>
          <w:sz w:val="24"/>
          <w:szCs w:val="24"/>
        </w:rPr>
        <w:t xml:space="preserve">  </w:t>
      </w:r>
      <w:r w:rsidR="002E22DA" w:rsidRPr="002E22DA">
        <w:rPr>
          <w:sz w:val="24"/>
          <w:szCs w:val="24"/>
        </w:rPr>
        <w:t xml:space="preserve"> </w:t>
      </w:r>
      <w:r w:rsidRPr="001C19CC">
        <w:rPr>
          <w:sz w:val="24"/>
          <w:szCs w:val="24"/>
        </w:rPr>
        <w:t xml:space="preserve">Assignment may be a paper, project, test essay, or similar that asks students </w:t>
      </w:r>
      <w:r w:rsidRPr="001C19CC">
        <w:rPr>
          <w:sz w:val="24"/>
          <w:szCs w:val="24"/>
          <w:u w:val="single"/>
        </w:rPr>
        <w:t>to analyze selected issues or events</w:t>
      </w:r>
      <w:r w:rsidR="00C038A2">
        <w:rPr>
          <w:sz w:val="24"/>
          <w:szCs w:val="24"/>
          <w:u w:val="single"/>
        </w:rPr>
        <w:t>.</w:t>
      </w:r>
    </w:p>
    <w:p w:rsidR="001C19CC" w:rsidRPr="00C038A2" w:rsidRDefault="00C038A2">
      <w:r w:rsidRPr="0050514B">
        <w:rPr>
          <w:b/>
          <w:sz w:val="24"/>
          <w:szCs w:val="24"/>
        </w:rPr>
        <w:t>For LO#1</w:t>
      </w:r>
      <w:r>
        <w:rPr>
          <w:sz w:val="24"/>
          <w:szCs w:val="24"/>
        </w:rPr>
        <w:t xml:space="preserve"> </w:t>
      </w:r>
      <w:r w:rsidRPr="0050514B">
        <w:t>analyze</w:t>
      </w:r>
      <w:r w:rsidR="001C19CC" w:rsidRPr="0050514B">
        <w:t xml:space="preserve"> by applying cultural frames of reference or perspectives</w:t>
      </w:r>
      <w:r w:rsidRPr="0050514B">
        <w:t xml:space="preserve"> (</w:t>
      </w:r>
      <w:r w:rsidRPr="0050514B">
        <w:t>values, social systems, political hierarchies, economic concerns, religious beliefs, artistic/literary traditions, etc.</w:t>
      </w:r>
      <w:r w:rsidRPr="0050514B">
        <w:t>)</w:t>
      </w:r>
      <w:r w:rsidRPr="00C038A2">
        <w:rPr>
          <w:sz w:val="24"/>
          <w:szCs w:val="24"/>
        </w:rPr>
        <w:t xml:space="preserve"> </w:t>
      </w:r>
      <w:r>
        <w:rPr>
          <w:sz w:val="24"/>
          <w:szCs w:val="24"/>
        </w:rPr>
        <w:t xml:space="preserve">  </w:t>
      </w:r>
      <w:r w:rsidR="002E22DA">
        <w:rPr>
          <w:sz w:val="24"/>
          <w:szCs w:val="24"/>
        </w:rPr>
        <w:t xml:space="preserve">              </w:t>
      </w:r>
      <w:r w:rsidRPr="0050514B">
        <w:rPr>
          <w:b/>
          <w:sz w:val="24"/>
          <w:szCs w:val="24"/>
        </w:rPr>
        <w:t>For LO#2</w:t>
      </w:r>
      <w:r w:rsidRPr="001C19CC">
        <w:rPr>
          <w:sz w:val="24"/>
          <w:szCs w:val="24"/>
        </w:rPr>
        <w:t xml:space="preserve"> </w:t>
      </w:r>
      <w:r w:rsidRPr="0050514B">
        <w:t>analyze</w:t>
      </w:r>
      <w:r w:rsidRPr="0050514B">
        <w:t xml:space="preserve"> in terms of global interconnections and interdependencies</w:t>
      </w:r>
      <w:r w:rsidR="000A1D3A" w:rsidRPr="0050514B">
        <w:t>/globalization</w:t>
      </w:r>
    </w:p>
    <w:tbl>
      <w:tblPr>
        <w:tblStyle w:val="TableGrid"/>
        <w:tblW w:w="14402" w:type="dxa"/>
        <w:tblInd w:w="-635" w:type="dxa"/>
        <w:tblLook w:val="04A0" w:firstRow="1" w:lastRow="0" w:firstColumn="1" w:lastColumn="0" w:noHBand="0" w:noVBand="1"/>
      </w:tblPr>
      <w:tblGrid>
        <w:gridCol w:w="1517"/>
        <w:gridCol w:w="1727"/>
        <w:gridCol w:w="2336"/>
        <w:gridCol w:w="2430"/>
        <w:gridCol w:w="3172"/>
        <w:gridCol w:w="3220"/>
      </w:tblGrid>
      <w:tr w:rsidR="00D50405" w:rsidTr="002E22DA">
        <w:tc>
          <w:tcPr>
            <w:tcW w:w="1517" w:type="dxa"/>
          </w:tcPr>
          <w:p w:rsidR="00D50405" w:rsidRPr="00D50405" w:rsidRDefault="00D50405">
            <w:pPr>
              <w:rPr>
                <w:b/>
                <w:sz w:val="24"/>
                <w:szCs w:val="24"/>
              </w:rPr>
            </w:pPr>
            <w:r w:rsidRPr="00D50405">
              <w:rPr>
                <w:b/>
                <w:sz w:val="24"/>
                <w:szCs w:val="24"/>
              </w:rPr>
              <w:t>TRAITS</w:t>
            </w:r>
          </w:p>
        </w:tc>
        <w:tc>
          <w:tcPr>
            <w:tcW w:w="1727" w:type="dxa"/>
          </w:tcPr>
          <w:p w:rsidR="00D50405" w:rsidRPr="00D50405" w:rsidRDefault="00D50405">
            <w:pPr>
              <w:rPr>
                <w:b/>
                <w:sz w:val="24"/>
                <w:szCs w:val="24"/>
              </w:rPr>
            </w:pPr>
            <w:r w:rsidRPr="00D50405">
              <w:rPr>
                <w:b/>
                <w:sz w:val="24"/>
                <w:szCs w:val="24"/>
              </w:rPr>
              <w:t>Rating = 0</w:t>
            </w:r>
          </w:p>
        </w:tc>
        <w:tc>
          <w:tcPr>
            <w:tcW w:w="2336" w:type="dxa"/>
          </w:tcPr>
          <w:p w:rsidR="00D50405" w:rsidRPr="00D50405" w:rsidRDefault="00D50405">
            <w:pPr>
              <w:rPr>
                <w:b/>
                <w:sz w:val="24"/>
                <w:szCs w:val="24"/>
              </w:rPr>
            </w:pPr>
            <w:r w:rsidRPr="00D50405">
              <w:rPr>
                <w:b/>
                <w:sz w:val="24"/>
                <w:szCs w:val="24"/>
              </w:rPr>
              <w:t>Rating =1</w:t>
            </w:r>
          </w:p>
        </w:tc>
        <w:tc>
          <w:tcPr>
            <w:tcW w:w="2430" w:type="dxa"/>
          </w:tcPr>
          <w:p w:rsidR="00D50405" w:rsidRPr="00D50405" w:rsidRDefault="00D50405">
            <w:pPr>
              <w:rPr>
                <w:b/>
                <w:sz w:val="24"/>
                <w:szCs w:val="24"/>
              </w:rPr>
            </w:pPr>
            <w:r w:rsidRPr="00D50405">
              <w:rPr>
                <w:b/>
                <w:sz w:val="24"/>
                <w:szCs w:val="24"/>
              </w:rPr>
              <w:t>Rating = 2</w:t>
            </w:r>
          </w:p>
        </w:tc>
        <w:tc>
          <w:tcPr>
            <w:tcW w:w="3172" w:type="dxa"/>
          </w:tcPr>
          <w:p w:rsidR="00D50405" w:rsidRPr="00D50405" w:rsidRDefault="00D50405">
            <w:pPr>
              <w:rPr>
                <w:b/>
                <w:sz w:val="24"/>
                <w:szCs w:val="24"/>
              </w:rPr>
            </w:pPr>
            <w:r w:rsidRPr="00D50405">
              <w:rPr>
                <w:b/>
                <w:sz w:val="24"/>
                <w:szCs w:val="24"/>
              </w:rPr>
              <w:t>Rating = 3</w:t>
            </w:r>
          </w:p>
        </w:tc>
        <w:tc>
          <w:tcPr>
            <w:tcW w:w="3220" w:type="dxa"/>
          </w:tcPr>
          <w:p w:rsidR="00D50405" w:rsidRPr="00D50405" w:rsidRDefault="00D50405">
            <w:pPr>
              <w:rPr>
                <w:b/>
                <w:sz w:val="24"/>
                <w:szCs w:val="24"/>
              </w:rPr>
            </w:pPr>
            <w:r w:rsidRPr="00D50405">
              <w:rPr>
                <w:b/>
                <w:sz w:val="24"/>
                <w:szCs w:val="24"/>
              </w:rPr>
              <w:t>Rating = 4</w:t>
            </w:r>
          </w:p>
        </w:tc>
      </w:tr>
      <w:tr w:rsidR="00AC20E2" w:rsidTr="002E22DA">
        <w:tc>
          <w:tcPr>
            <w:tcW w:w="1517" w:type="dxa"/>
            <w:vAlign w:val="center"/>
          </w:tcPr>
          <w:p w:rsidR="00C038A2" w:rsidRDefault="00C038A2" w:rsidP="00AC20E2">
            <w:r w:rsidRPr="0050514B">
              <w:rPr>
                <w:b/>
              </w:rPr>
              <w:t>LO #1.</w:t>
            </w:r>
            <w:r>
              <w:t xml:space="preserve"> Do this row only.</w:t>
            </w:r>
          </w:p>
          <w:p w:rsidR="0050514B" w:rsidRDefault="0050514B" w:rsidP="00AC20E2"/>
          <w:p w:rsidR="00AC20E2" w:rsidRDefault="00C038A2" w:rsidP="00AC20E2">
            <w:r>
              <w:t>Analysis of c</w:t>
            </w:r>
            <w:r w:rsidR="00AC20E2">
              <w:t>ultural perspective</w:t>
            </w:r>
            <w:r w:rsidR="0050514B">
              <w:t xml:space="preserve">: </w:t>
            </w:r>
          </w:p>
        </w:tc>
        <w:tc>
          <w:tcPr>
            <w:tcW w:w="1727" w:type="dxa"/>
            <w:vAlign w:val="center"/>
          </w:tcPr>
          <w:p w:rsidR="00AC20E2" w:rsidRDefault="00AC20E2" w:rsidP="00AC20E2">
            <w:r>
              <w:t>Assignment submitted but does not even attempt an analysis. Fails to even place the issue or event in cultural context.</w:t>
            </w:r>
          </w:p>
        </w:tc>
        <w:tc>
          <w:tcPr>
            <w:tcW w:w="2336" w:type="dxa"/>
            <w:vAlign w:val="center"/>
          </w:tcPr>
          <w:p w:rsidR="00AC20E2" w:rsidRDefault="00AC20E2" w:rsidP="00AC20E2"/>
          <w:p w:rsidR="00AC20E2" w:rsidRDefault="00AC20E2" w:rsidP="002E22DA">
            <w:r>
              <w:t xml:space="preserve">Student identifies cultural connections to the issue or event but at a superficial level or without demonstrating an understanding of their </w:t>
            </w:r>
            <w:r w:rsidR="002E22DA">
              <w:t xml:space="preserve">cultural </w:t>
            </w:r>
            <w:r>
              <w:t>context. No significant analysis is included.</w:t>
            </w:r>
          </w:p>
        </w:tc>
        <w:tc>
          <w:tcPr>
            <w:tcW w:w="2430" w:type="dxa"/>
            <w:vAlign w:val="center"/>
          </w:tcPr>
          <w:p w:rsidR="00AC20E2" w:rsidRDefault="00AC20E2" w:rsidP="00AC20E2">
            <w:r>
              <w:t xml:space="preserve">Student identifies cultural perspectives including a basic description of their </w:t>
            </w:r>
            <w:r w:rsidR="002E22DA">
              <w:t xml:space="preserve">cultural </w:t>
            </w:r>
            <w:r>
              <w:t>context. Student may exhibit an unexamined preference for one perspective. Some elements of analysis are included, but these may be incomplete or flawed.</w:t>
            </w:r>
          </w:p>
        </w:tc>
        <w:tc>
          <w:tcPr>
            <w:tcW w:w="3172" w:type="dxa"/>
            <w:vAlign w:val="center"/>
          </w:tcPr>
          <w:p w:rsidR="00AC20E2" w:rsidRDefault="00AC20E2" w:rsidP="00AC20E2">
            <w:r>
              <w:t xml:space="preserve">Student clearly articulates the influence of differing </w:t>
            </w:r>
            <w:r>
              <w:t xml:space="preserve">cultural </w:t>
            </w:r>
            <w:r>
              <w:t xml:space="preserve">perspectives applied to the issue or event. Discussion is deeper, perhaps comparing/contrasting aspects of each in this application. </w:t>
            </w:r>
            <w:r>
              <w:t xml:space="preserve">Analysis is generally well done. </w:t>
            </w:r>
            <w:r>
              <w:t>Conclusions</w:t>
            </w:r>
            <w:r w:rsidR="0050514B">
              <w:t xml:space="preserve"> are supported by and connected to the analysis.</w:t>
            </w:r>
          </w:p>
        </w:tc>
        <w:tc>
          <w:tcPr>
            <w:tcW w:w="3220" w:type="dxa"/>
            <w:vAlign w:val="center"/>
          </w:tcPr>
          <w:p w:rsidR="00AC20E2" w:rsidRDefault="00AC20E2" w:rsidP="00AC20E2">
            <w:r>
              <w:t xml:space="preserve">Student articulates a complex understanding of cultural perspectives. </w:t>
            </w:r>
            <w:r>
              <w:t>Student provides strong evidence to support claims and evaluations in the analysis.</w:t>
            </w:r>
            <w:r w:rsidR="002E22DA">
              <w:t xml:space="preserve"> </w:t>
            </w:r>
            <w:r>
              <w:t xml:space="preserve">Student articulates the legitimacy of multiple cultural perspectives as well as how his/her understanding is shaped by the student’s own perspective (based on culture, nationality, gender, class, ethnicity, etc.).  </w:t>
            </w:r>
          </w:p>
        </w:tc>
      </w:tr>
      <w:tr w:rsidR="002E22DA" w:rsidTr="002E22DA">
        <w:tc>
          <w:tcPr>
            <w:tcW w:w="1517" w:type="dxa"/>
            <w:vAlign w:val="center"/>
          </w:tcPr>
          <w:p w:rsidR="00C038A2" w:rsidRDefault="00C038A2" w:rsidP="009974E3">
            <w:bookmarkStart w:id="0" w:name="_GoBack"/>
            <w:r w:rsidRPr="0050514B">
              <w:rPr>
                <w:b/>
              </w:rPr>
              <w:t>LO #2</w:t>
            </w:r>
            <w:bookmarkEnd w:id="0"/>
            <w:r>
              <w:t>. Do this row only.</w:t>
            </w:r>
          </w:p>
          <w:p w:rsidR="00C038A2" w:rsidRDefault="00C038A2" w:rsidP="009974E3"/>
          <w:p w:rsidR="00C038A2" w:rsidRDefault="00C038A2" w:rsidP="009974E3">
            <w:r>
              <w:t>Analysis of global connections, dependencies,</w:t>
            </w:r>
          </w:p>
          <w:p w:rsidR="00C038A2" w:rsidRDefault="0050514B" w:rsidP="009974E3">
            <w:r>
              <w:t>and</w:t>
            </w:r>
            <w:r w:rsidR="00C038A2">
              <w:t xml:space="preserve"> globalization</w:t>
            </w:r>
          </w:p>
        </w:tc>
        <w:tc>
          <w:tcPr>
            <w:tcW w:w="1727" w:type="dxa"/>
            <w:vAlign w:val="center"/>
          </w:tcPr>
          <w:p w:rsidR="00C038A2" w:rsidRDefault="00C038A2" w:rsidP="009974E3">
            <w:r>
              <w:t>Assignment submitted but does not even attempt an analysis. Fails to identify global interconnections related to the issue or event.</w:t>
            </w:r>
          </w:p>
        </w:tc>
        <w:tc>
          <w:tcPr>
            <w:tcW w:w="2336" w:type="dxa"/>
            <w:vAlign w:val="center"/>
          </w:tcPr>
          <w:p w:rsidR="00C038A2" w:rsidRDefault="00C038A2" w:rsidP="009974E3"/>
          <w:p w:rsidR="00C038A2" w:rsidRPr="00AC20E2" w:rsidRDefault="00C038A2" w:rsidP="009974E3">
            <w:pPr>
              <w:rPr>
                <w:color w:val="000000" w:themeColor="text1"/>
              </w:rPr>
            </w:pPr>
            <w:r w:rsidRPr="00014607">
              <w:rPr>
                <w:color w:val="000000" w:themeColor="text1"/>
              </w:rPr>
              <w:t xml:space="preserve">Student identifies </w:t>
            </w:r>
            <w:r>
              <w:rPr>
                <w:color w:val="000000" w:themeColor="text1"/>
              </w:rPr>
              <w:t xml:space="preserve">at least one applicable global interconnection (sociocultural, political, environmental, economic, etc.) </w:t>
            </w:r>
            <w:r w:rsidRPr="00014607">
              <w:rPr>
                <w:color w:val="000000" w:themeColor="text1"/>
              </w:rPr>
              <w:t>but at a superficial level or without demonstr</w:t>
            </w:r>
            <w:r>
              <w:rPr>
                <w:color w:val="000000" w:themeColor="text1"/>
              </w:rPr>
              <w:t>ating an understanding of origins/effects</w:t>
            </w:r>
            <w:r w:rsidRPr="00014607">
              <w:rPr>
                <w:color w:val="000000" w:themeColor="text1"/>
              </w:rPr>
              <w:t xml:space="preserve">. </w:t>
            </w:r>
            <w:r>
              <w:rPr>
                <w:color w:val="000000" w:themeColor="text1"/>
              </w:rPr>
              <w:t>Little to no significant analysis is offered. Supporting evidence for any claims of connection to the issue or event are lacking.</w:t>
            </w:r>
          </w:p>
        </w:tc>
        <w:tc>
          <w:tcPr>
            <w:tcW w:w="2430" w:type="dxa"/>
            <w:vAlign w:val="center"/>
          </w:tcPr>
          <w:p w:rsidR="00C038A2" w:rsidRPr="002A6B0E" w:rsidRDefault="00C038A2" w:rsidP="009974E3">
            <w:pPr>
              <w:rPr>
                <w:color w:val="000000" w:themeColor="text1"/>
              </w:rPr>
            </w:pPr>
            <w:r>
              <w:rPr>
                <w:color w:val="000000" w:themeColor="text1"/>
              </w:rPr>
              <w:t xml:space="preserve">Student identifies appropriate interconnections (sociocultural, political, environmental, economic, etc.) </w:t>
            </w:r>
            <w:r w:rsidRPr="002A6B0E">
              <w:rPr>
                <w:color w:val="000000" w:themeColor="text1"/>
              </w:rPr>
              <w:t>including a basic description o</w:t>
            </w:r>
            <w:r w:rsidR="0050514B">
              <w:rPr>
                <w:color w:val="000000" w:themeColor="text1"/>
              </w:rPr>
              <w:t xml:space="preserve">f their origins and </w:t>
            </w:r>
            <w:r>
              <w:rPr>
                <w:color w:val="000000" w:themeColor="text1"/>
              </w:rPr>
              <w:t xml:space="preserve">effects. </w:t>
            </w:r>
          </w:p>
          <w:p w:rsidR="00C038A2" w:rsidRDefault="00C038A2" w:rsidP="009974E3">
            <w:r>
              <w:t>Some elements of analysis are included, but these may be incomplete or flawed.</w:t>
            </w:r>
          </w:p>
        </w:tc>
        <w:tc>
          <w:tcPr>
            <w:tcW w:w="3172" w:type="dxa"/>
            <w:vAlign w:val="center"/>
          </w:tcPr>
          <w:p w:rsidR="00C038A2" w:rsidRDefault="00C038A2" w:rsidP="009974E3">
            <w:pPr>
              <w:rPr>
                <w:color w:val="000000" w:themeColor="text1"/>
              </w:rPr>
            </w:pPr>
            <w:r>
              <w:rPr>
                <w:color w:val="000000" w:themeColor="text1"/>
              </w:rPr>
              <w:t>Student describe</w:t>
            </w:r>
            <w:r w:rsidRPr="002A6B0E">
              <w:rPr>
                <w:color w:val="000000" w:themeColor="text1"/>
              </w:rPr>
              <w:t xml:space="preserve">s multiple </w:t>
            </w:r>
            <w:r>
              <w:rPr>
                <w:color w:val="000000" w:themeColor="text1"/>
              </w:rPr>
              <w:t>interconnections</w:t>
            </w:r>
            <w:r w:rsidRPr="002A6B0E">
              <w:rPr>
                <w:color w:val="000000" w:themeColor="text1"/>
              </w:rPr>
              <w:t xml:space="preserve"> with clea</w:t>
            </w:r>
            <w:r>
              <w:rPr>
                <w:color w:val="000000" w:themeColor="text1"/>
              </w:rPr>
              <w:t>r descriptions of their origins/effects and</w:t>
            </w:r>
            <w:r w:rsidRPr="002A6B0E">
              <w:rPr>
                <w:color w:val="000000" w:themeColor="text1"/>
              </w:rPr>
              <w:t xml:space="preserve"> </w:t>
            </w:r>
            <w:r>
              <w:rPr>
                <w:color w:val="000000" w:themeColor="text1"/>
              </w:rPr>
              <w:t xml:space="preserve">some exploration of their </w:t>
            </w:r>
            <w:r w:rsidRPr="002A6B0E">
              <w:rPr>
                <w:color w:val="000000" w:themeColor="text1"/>
              </w:rPr>
              <w:t>r</w:t>
            </w:r>
            <w:r>
              <w:rPr>
                <w:color w:val="000000" w:themeColor="text1"/>
              </w:rPr>
              <w:t>elationships to each other</w:t>
            </w:r>
            <w:r w:rsidRPr="002A6B0E">
              <w:rPr>
                <w:color w:val="000000" w:themeColor="text1"/>
              </w:rPr>
              <w:t xml:space="preserve">. </w:t>
            </w:r>
            <w:r>
              <w:rPr>
                <w:color w:val="000000" w:themeColor="text1"/>
              </w:rPr>
              <w:t xml:space="preserve">Student may indicate an awareness </w:t>
            </w:r>
            <w:r w:rsidR="0050514B">
              <w:rPr>
                <w:color w:val="000000" w:themeColor="text1"/>
              </w:rPr>
              <w:t>of complex global systems but may not</w:t>
            </w:r>
            <w:r>
              <w:rPr>
                <w:color w:val="000000" w:themeColor="text1"/>
              </w:rPr>
              <w:t xml:space="preserve"> fully synthesize a deep description of these systems.</w:t>
            </w:r>
            <w:r w:rsidRPr="00DC5560">
              <w:rPr>
                <w:color w:val="000000" w:themeColor="text1"/>
              </w:rPr>
              <w:t xml:space="preserve"> Conclusions are supported by and connected to the analysis.</w:t>
            </w:r>
            <w:r>
              <w:rPr>
                <w:color w:val="000000" w:themeColor="text1"/>
              </w:rPr>
              <w:t xml:space="preserve"> Student provides a clear description of ways individuals or groups are agents of or affected by the global interconnections.</w:t>
            </w:r>
          </w:p>
          <w:p w:rsidR="00C038A2" w:rsidRDefault="00C038A2" w:rsidP="009974E3"/>
        </w:tc>
        <w:tc>
          <w:tcPr>
            <w:tcW w:w="3220" w:type="dxa"/>
            <w:vAlign w:val="center"/>
          </w:tcPr>
          <w:p w:rsidR="00C038A2" w:rsidRDefault="00C038A2" w:rsidP="009974E3">
            <w:r>
              <w:rPr>
                <w:color w:val="000000" w:themeColor="text1"/>
              </w:rPr>
              <w:t>Student articulates</w:t>
            </w:r>
            <w:r w:rsidRPr="00DC5560">
              <w:rPr>
                <w:color w:val="000000" w:themeColor="text1"/>
              </w:rPr>
              <w:t xml:space="preserve"> a soph</w:t>
            </w:r>
            <w:r>
              <w:rPr>
                <w:color w:val="000000" w:themeColor="text1"/>
              </w:rPr>
              <w:t>isticated understanding of the</w:t>
            </w:r>
            <w:r w:rsidRPr="00DC5560">
              <w:rPr>
                <w:color w:val="000000" w:themeColor="text1"/>
              </w:rPr>
              <w:t xml:space="preserve"> significance</w:t>
            </w:r>
            <w:r>
              <w:rPr>
                <w:color w:val="000000" w:themeColor="text1"/>
              </w:rPr>
              <w:t xml:space="preserve"> of global interconnections</w:t>
            </w:r>
            <w:r w:rsidRPr="00DC5560">
              <w:rPr>
                <w:color w:val="000000" w:themeColor="text1"/>
              </w:rPr>
              <w:t xml:space="preserve"> both broadly and </w:t>
            </w:r>
            <w:r>
              <w:rPr>
                <w:color w:val="000000" w:themeColor="text1"/>
              </w:rPr>
              <w:t xml:space="preserve">as applied </w:t>
            </w:r>
            <w:r w:rsidRPr="00DC5560">
              <w:rPr>
                <w:color w:val="000000" w:themeColor="text1"/>
              </w:rPr>
              <w:t xml:space="preserve">to the specific issue or event. Student provides strong evidence to support claims and evaluations in the analysis. </w:t>
            </w:r>
            <w:r>
              <w:rPr>
                <w:color w:val="000000" w:themeColor="text1"/>
              </w:rPr>
              <w:t>Student is able to evaluate causes, effects, and possible remedies through application of an understanding of global systems. Student clearly articulates roles of individuals or groups as part of the global interconnections.</w:t>
            </w:r>
          </w:p>
        </w:tc>
      </w:tr>
    </w:tbl>
    <w:p w:rsidR="00624A76" w:rsidRDefault="00624A76"/>
    <w:sectPr w:rsidR="00624A76" w:rsidSect="002E22DA">
      <w:headerReference w:type="even" r:id="rId6"/>
      <w:headerReference w:type="default" r:id="rId7"/>
      <w:footerReference w:type="even" r:id="rId8"/>
      <w:footerReference w:type="default" r:id="rId9"/>
      <w:headerReference w:type="first" r:id="rId10"/>
      <w:footerReference w:type="first" r:id="rId11"/>
      <w:pgSz w:w="15840" w:h="12240" w:orient="landscape"/>
      <w:pgMar w:top="630" w:right="630" w:bottom="1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76" w:rsidRDefault="00624A76" w:rsidP="00624A76">
      <w:pPr>
        <w:spacing w:after="0" w:line="240" w:lineRule="auto"/>
      </w:pPr>
      <w:r>
        <w:separator/>
      </w:r>
    </w:p>
  </w:endnote>
  <w:endnote w:type="continuationSeparator" w:id="0">
    <w:p w:rsidR="00624A76" w:rsidRDefault="00624A76" w:rsidP="0062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76" w:rsidRDefault="0062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76" w:rsidRDefault="0062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76" w:rsidRDefault="0062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76" w:rsidRDefault="00624A76" w:rsidP="00624A76">
      <w:pPr>
        <w:spacing w:after="0" w:line="240" w:lineRule="auto"/>
      </w:pPr>
      <w:r>
        <w:separator/>
      </w:r>
    </w:p>
  </w:footnote>
  <w:footnote w:type="continuationSeparator" w:id="0">
    <w:p w:rsidR="00624A76" w:rsidRDefault="00624A76" w:rsidP="00624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76" w:rsidRDefault="0062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76" w:rsidRDefault="0062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76" w:rsidRDefault="00624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05"/>
    <w:rsid w:val="000A1D3A"/>
    <w:rsid w:val="001C19CC"/>
    <w:rsid w:val="002316B9"/>
    <w:rsid w:val="002E22DA"/>
    <w:rsid w:val="003A249C"/>
    <w:rsid w:val="004A7F01"/>
    <w:rsid w:val="004F4EDE"/>
    <w:rsid w:val="0050514B"/>
    <w:rsid w:val="005D0E60"/>
    <w:rsid w:val="00624A76"/>
    <w:rsid w:val="006A1DBD"/>
    <w:rsid w:val="00894EE8"/>
    <w:rsid w:val="009120D1"/>
    <w:rsid w:val="00980730"/>
    <w:rsid w:val="00A925A2"/>
    <w:rsid w:val="00AC20E2"/>
    <w:rsid w:val="00C038A2"/>
    <w:rsid w:val="00D5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80876"/>
  <w15:chartTrackingRefBased/>
  <w15:docId w15:val="{D5777B6F-FCDA-4136-B24C-009B0AC7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76"/>
  </w:style>
  <w:style w:type="paragraph" w:styleId="Footer">
    <w:name w:val="footer"/>
    <w:basedOn w:val="Normal"/>
    <w:link w:val="FooterChar"/>
    <w:uiPriority w:val="99"/>
    <w:unhideWhenUsed/>
    <w:rsid w:val="00624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76"/>
  </w:style>
  <w:style w:type="paragraph" w:styleId="BalloonText">
    <w:name w:val="Balloon Text"/>
    <w:basedOn w:val="Normal"/>
    <w:link w:val="BalloonTextChar"/>
    <w:uiPriority w:val="99"/>
    <w:semiHidden/>
    <w:unhideWhenUsed/>
    <w:rsid w:val="0062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5</cp:revision>
  <cp:lastPrinted>2017-03-10T18:53:00Z</cp:lastPrinted>
  <dcterms:created xsi:type="dcterms:W3CDTF">2017-03-10T18:28:00Z</dcterms:created>
  <dcterms:modified xsi:type="dcterms:W3CDTF">2017-03-10T19:11:00Z</dcterms:modified>
</cp:coreProperties>
</file>