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D52" w:rsidRDefault="008F03D0" w:rsidP="00074D5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INQ 300 Project</w:t>
      </w:r>
      <w:r w:rsidR="00C272EE">
        <w:rPr>
          <w:rFonts w:ascii="Arial Narrow" w:hAnsi="Arial Narrow"/>
          <w:b/>
        </w:rPr>
        <w:t xml:space="preserve"> Rubric – Roanoke College</w:t>
      </w:r>
      <w:r w:rsidR="001F204E">
        <w:rPr>
          <w:rFonts w:ascii="Arial Narrow" w:hAnsi="Arial Narrow"/>
          <w:b/>
        </w:rPr>
        <w:t xml:space="preserve"> based on AAC&amp;U VALUE rubrics</w:t>
      </w:r>
      <w:bookmarkStart w:id="0" w:name="_GoBack"/>
      <w:bookmarkEnd w:id="0"/>
      <w:r w:rsidR="00C272EE">
        <w:rPr>
          <w:rFonts w:ascii="Arial Narrow" w:hAnsi="Arial Narrow"/>
          <w:b/>
        </w:rPr>
        <w:t xml:space="preserve"> </w:t>
      </w:r>
      <w:r w:rsidR="00C272EE" w:rsidRPr="00C272EE">
        <w:rPr>
          <w:rFonts w:ascii="Arial Narrow" w:hAnsi="Arial Narrow"/>
          <w:b/>
          <w:sz w:val="18"/>
          <w:szCs w:val="18"/>
        </w:rPr>
        <w:t>rev 2014</w:t>
      </w:r>
    </w:p>
    <w:p w:rsidR="00074D52" w:rsidRPr="00CF6B12" w:rsidRDefault="0091252C" w:rsidP="00074D52">
      <w:pPr>
        <w:rPr>
          <w:rFonts w:ascii="Arial Narrow" w:hAnsi="Arial Narrow"/>
          <w:b/>
        </w:rPr>
      </w:pPr>
      <w:r>
        <w:rPr>
          <w:rFonts w:ascii="Arial Black" w:hAnsi="Arial Black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BB0CA" wp14:editId="3119FB84">
                <wp:simplePos x="0" y="0"/>
                <wp:positionH relativeFrom="column">
                  <wp:posOffset>597769</wp:posOffset>
                </wp:positionH>
                <wp:positionV relativeFrom="paragraph">
                  <wp:posOffset>6395976</wp:posOffset>
                </wp:positionV>
                <wp:extent cx="267505" cy="337187"/>
                <wp:effectExtent l="3175" t="0" r="21590" b="21590"/>
                <wp:wrapNone/>
                <wp:docPr id="1" name="Ben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7505" cy="337187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BEC793" id="Bent Arrow 1" o:spid="_x0000_s1026" style="position:absolute;margin-left:47.05pt;margin-top:503.6pt;width:21.05pt;height:26.55pt;rotation:-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7505,337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" path="m,337187l,150472c,85836,52397,33439,117033,33439r83596,-1l200629,r66876,66876l200629,133753r,-33439l117033,100314v-27701,,-50157,22456,-50157,50157l66876,337187,,337187xe" fillcolor="#4f81bd [3204]" strokecolor="#243f60 [1604]" strokeweight="2pt">
                <v:path arrowok="t" o:connecttype="custom" o:connectlocs="0,337187;0,150472;117033,33439;200629,33438;200629,0;267505,66876;200629,133753;200629,100314;117033,100314;66876,150471;66876,337187;0,337187" o:connectangles="0,0,0,0,0,0,0,0,0,0,0,0"/>
              </v:shape>
            </w:pict>
          </mc:Fallback>
        </mc:AlternateContent>
      </w:r>
    </w:p>
    <w:tbl>
      <w:tblPr>
        <w:tblW w:w="1446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2914"/>
        <w:gridCol w:w="2915"/>
        <w:gridCol w:w="2915"/>
        <w:gridCol w:w="2915"/>
        <w:gridCol w:w="1237"/>
      </w:tblGrid>
      <w:tr w:rsidR="00C272EE" w:rsidRPr="00CF6B12" w:rsidTr="00C00799">
        <w:tc>
          <w:tcPr>
            <w:tcW w:w="1571" w:type="dxa"/>
          </w:tcPr>
          <w:p w:rsidR="00C272EE" w:rsidRPr="00CF6B12" w:rsidRDefault="00C272EE" w:rsidP="00770E35">
            <w:pPr>
              <w:jc w:val="center"/>
              <w:rPr>
                <w:rFonts w:ascii="Arial Narrow" w:hAnsi="Arial Narrow"/>
                <w:b/>
              </w:rPr>
            </w:pPr>
            <w:r w:rsidRPr="00CF6B12">
              <w:rPr>
                <w:rFonts w:ascii="Arial Narrow" w:hAnsi="Arial Narrow"/>
                <w:b/>
              </w:rPr>
              <w:t>TRAITS</w:t>
            </w:r>
          </w:p>
        </w:tc>
        <w:tc>
          <w:tcPr>
            <w:tcW w:w="2914" w:type="dxa"/>
          </w:tcPr>
          <w:p w:rsidR="00C272EE" w:rsidRPr="00CF6B12" w:rsidRDefault="00C272EE" w:rsidP="00770E35">
            <w:pPr>
              <w:jc w:val="center"/>
              <w:rPr>
                <w:rFonts w:ascii="Arial Narrow" w:hAnsi="Arial Narrow"/>
                <w:b/>
              </w:rPr>
            </w:pPr>
            <w:r w:rsidRPr="00CF6B12">
              <w:rPr>
                <w:rFonts w:ascii="Arial Narrow" w:hAnsi="Arial Narrow"/>
                <w:b/>
              </w:rPr>
              <w:t>Below Basic</w:t>
            </w:r>
            <w:r>
              <w:rPr>
                <w:rFonts w:ascii="Arial Narrow" w:hAnsi="Arial Narrow"/>
                <w:b/>
              </w:rPr>
              <w:t>, Rating = 1</w:t>
            </w:r>
          </w:p>
        </w:tc>
        <w:tc>
          <w:tcPr>
            <w:tcW w:w="2915" w:type="dxa"/>
          </w:tcPr>
          <w:p w:rsidR="00C272EE" w:rsidRPr="00CF6B12" w:rsidRDefault="00C272EE" w:rsidP="00770E35">
            <w:pPr>
              <w:jc w:val="center"/>
              <w:rPr>
                <w:rFonts w:ascii="Arial Narrow" w:hAnsi="Arial Narrow"/>
                <w:b/>
              </w:rPr>
            </w:pPr>
            <w:r w:rsidRPr="00CF6B12">
              <w:rPr>
                <w:rFonts w:ascii="Arial Narrow" w:hAnsi="Arial Narrow"/>
                <w:b/>
              </w:rPr>
              <w:t>Basic</w:t>
            </w:r>
            <w:r>
              <w:rPr>
                <w:rFonts w:ascii="Arial Narrow" w:hAnsi="Arial Narrow"/>
                <w:b/>
              </w:rPr>
              <w:t>, Rating = 2</w:t>
            </w:r>
          </w:p>
        </w:tc>
        <w:tc>
          <w:tcPr>
            <w:tcW w:w="2915" w:type="dxa"/>
          </w:tcPr>
          <w:p w:rsidR="00C272EE" w:rsidRPr="00CF6B12" w:rsidRDefault="00C272EE" w:rsidP="00770E35">
            <w:pPr>
              <w:jc w:val="center"/>
              <w:rPr>
                <w:rFonts w:ascii="Arial Narrow" w:hAnsi="Arial Narrow"/>
                <w:b/>
              </w:rPr>
            </w:pPr>
            <w:r w:rsidRPr="00CF6B12">
              <w:rPr>
                <w:rFonts w:ascii="Arial Narrow" w:hAnsi="Arial Narrow"/>
                <w:b/>
              </w:rPr>
              <w:t>Proficient</w:t>
            </w:r>
            <w:r>
              <w:rPr>
                <w:rFonts w:ascii="Arial Narrow" w:hAnsi="Arial Narrow"/>
                <w:b/>
              </w:rPr>
              <w:t>, Rating = 3</w:t>
            </w:r>
          </w:p>
        </w:tc>
        <w:tc>
          <w:tcPr>
            <w:tcW w:w="2915" w:type="dxa"/>
          </w:tcPr>
          <w:p w:rsidR="00C272EE" w:rsidRPr="00CF6B12" w:rsidRDefault="00C272EE" w:rsidP="00770E35">
            <w:pPr>
              <w:jc w:val="center"/>
              <w:rPr>
                <w:rFonts w:ascii="Arial Narrow" w:hAnsi="Arial Narrow"/>
                <w:b/>
              </w:rPr>
            </w:pPr>
            <w:r w:rsidRPr="00CF6B12">
              <w:rPr>
                <w:rFonts w:ascii="Arial Narrow" w:hAnsi="Arial Narrow"/>
                <w:b/>
              </w:rPr>
              <w:t>Advanced</w:t>
            </w:r>
            <w:r>
              <w:rPr>
                <w:rFonts w:ascii="Arial Narrow" w:hAnsi="Arial Narrow"/>
                <w:b/>
              </w:rPr>
              <w:t>, Rating = 4</w:t>
            </w:r>
          </w:p>
        </w:tc>
        <w:tc>
          <w:tcPr>
            <w:tcW w:w="1237" w:type="dxa"/>
          </w:tcPr>
          <w:p w:rsidR="00C272EE" w:rsidRPr="00CF6B12" w:rsidRDefault="00C272EE" w:rsidP="00770E3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Rating = 5</w:t>
            </w:r>
          </w:p>
        </w:tc>
      </w:tr>
      <w:tr w:rsidR="00C272EE" w:rsidRPr="00CF6B12" w:rsidTr="00C00799">
        <w:trPr>
          <w:trHeight w:val="1223"/>
        </w:trPr>
        <w:tc>
          <w:tcPr>
            <w:tcW w:w="1571" w:type="dxa"/>
            <w:vAlign w:val="center"/>
          </w:tcPr>
          <w:p w:rsidR="00C272EE" w:rsidRPr="00CF6B12" w:rsidRDefault="00C272EE" w:rsidP="00770E35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>
              <w:rPr>
                <w:rFonts w:ascii="Arial Black" w:hAnsi="Arial Black"/>
                <w:i/>
                <w:sz w:val="20"/>
                <w:szCs w:val="20"/>
              </w:rPr>
              <w:t>Problem Definition</w:t>
            </w:r>
          </w:p>
        </w:tc>
        <w:tc>
          <w:tcPr>
            <w:tcW w:w="2914" w:type="dxa"/>
            <w:vAlign w:val="center"/>
          </w:tcPr>
          <w:p w:rsidR="00C272EE" w:rsidRPr="00184D68" w:rsidRDefault="00C272EE" w:rsidP="004659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Final t</w:t>
            </w:r>
            <w:r w:rsidRPr="00184D68">
              <w:rPr>
                <w:rFonts w:ascii="Arial Narrow" w:hAnsi="Arial Narrow"/>
                <w:sz w:val="22"/>
                <w:szCs w:val="22"/>
              </w:rPr>
              <w:t>op</w:t>
            </w:r>
            <w:r>
              <w:rPr>
                <w:rFonts w:ascii="Arial Narrow" w:hAnsi="Arial Narrow"/>
                <w:sz w:val="22"/>
                <w:szCs w:val="22"/>
              </w:rPr>
              <w:t>ic too broad, too narrow, or inappropriate.  Problem definition and scope too broad, unattainable or inappropriate</w:t>
            </w:r>
          </w:p>
        </w:tc>
        <w:tc>
          <w:tcPr>
            <w:tcW w:w="2915" w:type="dxa"/>
            <w:vAlign w:val="center"/>
          </w:tcPr>
          <w:p w:rsidR="00C272EE" w:rsidRPr="00184D68" w:rsidRDefault="00C272EE" w:rsidP="004659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Problem definition generally</w:t>
            </w:r>
            <w:r w:rsidRPr="00184D68">
              <w:rPr>
                <w:rFonts w:ascii="Arial Narrow" w:hAnsi="Arial Narrow"/>
                <w:sz w:val="22"/>
                <w:szCs w:val="22"/>
              </w:rPr>
              <w:t xml:space="preserve"> appropriate </w:t>
            </w:r>
            <w:r>
              <w:rPr>
                <w:rFonts w:ascii="Arial Narrow" w:hAnsi="Arial Narrow"/>
                <w:sz w:val="22"/>
                <w:szCs w:val="22"/>
              </w:rPr>
              <w:t>but with some limitations in scope or feasibility. S</w:t>
            </w:r>
            <w:r w:rsidRPr="00184D68">
              <w:rPr>
                <w:rFonts w:ascii="Arial Narrow" w:hAnsi="Arial Narrow"/>
                <w:sz w:val="22"/>
                <w:szCs w:val="22"/>
              </w:rPr>
              <w:t>trong faculty guidance</w:t>
            </w:r>
            <w:r>
              <w:rPr>
                <w:rFonts w:ascii="Arial Narrow" w:hAnsi="Arial Narrow"/>
                <w:sz w:val="22"/>
                <w:szCs w:val="22"/>
              </w:rPr>
              <w:t xml:space="preserve"> needed to before moving forward</w:t>
            </w:r>
          </w:p>
        </w:tc>
        <w:tc>
          <w:tcPr>
            <w:tcW w:w="2915" w:type="dxa"/>
            <w:vAlign w:val="center"/>
          </w:tcPr>
          <w:p w:rsidR="00C272EE" w:rsidRPr="00184D68" w:rsidRDefault="00C272EE" w:rsidP="004659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Problem</w:t>
            </w:r>
            <w:r w:rsidRPr="00184D6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focused, manageable &amp; relevant; student able to modify as needed as project progresses</w:t>
            </w:r>
          </w:p>
        </w:tc>
        <w:tc>
          <w:tcPr>
            <w:tcW w:w="2915" w:type="dxa"/>
            <w:vAlign w:val="center"/>
          </w:tcPr>
          <w:p w:rsidR="00C272EE" w:rsidRPr="00184D68" w:rsidRDefault="00C272EE" w:rsidP="004659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Problem definition and scope clearly defined and feasible.  Project is creative, focused, and potentially significant.  </w:t>
            </w:r>
          </w:p>
        </w:tc>
        <w:tc>
          <w:tcPr>
            <w:tcW w:w="1237" w:type="dxa"/>
          </w:tcPr>
          <w:p w:rsidR="00C272EE" w:rsidRDefault="00C272EE" w:rsidP="0046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272EE" w:rsidRDefault="00C272EE" w:rsidP="004659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Masters level work</w:t>
            </w:r>
          </w:p>
        </w:tc>
      </w:tr>
      <w:tr w:rsidR="00C272EE" w:rsidRPr="00CF6B12" w:rsidTr="00C00799">
        <w:trPr>
          <w:trHeight w:val="1295"/>
        </w:trPr>
        <w:tc>
          <w:tcPr>
            <w:tcW w:w="1571" w:type="dxa"/>
            <w:vAlign w:val="center"/>
          </w:tcPr>
          <w:p w:rsidR="00C272EE" w:rsidRPr="00CF6B12" w:rsidRDefault="00C272EE" w:rsidP="00770E35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>
              <w:rPr>
                <w:rFonts w:ascii="Arial Black" w:hAnsi="Arial Black"/>
                <w:i/>
                <w:sz w:val="20"/>
                <w:szCs w:val="20"/>
              </w:rPr>
              <w:t>Knowledge &amp; Research</w:t>
            </w:r>
          </w:p>
        </w:tc>
        <w:tc>
          <w:tcPr>
            <w:tcW w:w="2914" w:type="dxa"/>
            <w:vAlign w:val="center"/>
          </w:tcPr>
          <w:p w:rsidR="00C272EE" w:rsidRPr="00184D68" w:rsidRDefault="00C272EE" w:rsidP="004659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Information from irrelevant  or poor quality sources; limited points of view or approaches</w:t>
            </w:r>
          </w:p>
        </w:tc>
        <w:tc>
          <w:tcPr>
            <w:tcW w:w="2915" w:type="dxa"/>
            <w:vAlign w:val="center"/>
          </w:tcPr>
          <w:p w:rsidR="00C272EE" w:rsidRPr="00184D68" w:rsidRDefault="00C272EE" w:rsidP="004659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Information from relevant , quality sources; limited points of view or approaches</w:t>
            </w:r>
          </w:p>
        </w:tc>
        <w:tc>
          <w:tcPr>
            <w:tcW w:w="2915" w:type="dxa"/>
            <w:vAlign w:val="center"/>
          </w:tcPr>
          <w:p w:rsidR="00C272EE" w:rsidRPr="00DF7650" w:rsidRDefault="00C272EE" w:rsidP="004659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Presents in-depth information from relevant sources with a range of points of view or approaches</w:t>
            </w:r>
          </w:p>
        </w:tc>
        <w:tc>
          <w:tcPr>
            <w:tcW w:w="2915" w:type="dxa"/>
            <w:vAlign w:val="center"/>
          </w:tcPr>
          <w:p w:rsidR="00C272EE" w:rsidRPr="00184D68" w:rsidRDefault="00C272EE" w:rsidP="0046591A">
            <w:pPr>
              <w:ind w:right="7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Synthesizes in-depth information from relevant sources with a range of points of view or approaches with clarity and depth</w:t>
            </w:r>
          </w:p>
        </w:tc>
        <w:tc>
          <w:tcPr>
            <w:tcW w:w="1237" w:type="dxa"/>
          </w:tcPr>
          <w:p w:rsidR="00C272EE" w:rsidRDefault="00C272EE" w:rsidP="0046591A">
            <w:pPr>
              <w:ind w:right="720"/>
              <w:rPr>
                <w:rFonts w:ascii="Arial Narrow" w:hAnsi="Arial Narrow"/>
                <w:sz w:val="22"/>
                <w:szCs w:val="22"/>
              </w:rPr>
            </w:pPr>
          </w:p>
          <w:p w:rsidR="00C272EE" w:rsidRDefault="00C272EE" w:rsidP="00C272EE">
            <w:pPr>
              <w:ind w:right="7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Masters level work</w:t>
            </w:r>
          </w:p>
        </w:tc>
      </w:tr>
      <w:tr w:rsidR="00C272EE" w:rsidRPr="00CF6B12" w:rsidTr="00C00799">
        <w:trPr>
          <w:trHeight w:val="2690"/>
        </w:trPr>
        <w:tc>
          <w:tcPr>
            <w:tcW w:w="1571" w:type="dxa"/>
            <w:vAlign w:val="center"/>
          </w:tcPr>
          <w:p w:rsidR="00C272EE" w:rsidRDefault="00C272EE" w:rsidP="008A6754">
            <w:pPr>
              <w:ind w:right="46"/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>
              <w:rPr>
                <w:rFonts w:ascii="Arial Black" w:hAnsi="Arial Black"/>
                <w:i/>
                <w:sz w:val="20"/>
                <w:szCs w:val="20"/>
              </w:rPr>
              <w:t>Process &amp; Execution</w:t>
            </w:r>
          </w:p>
        </w:tc>
        <w:tc>
          <w:tcPr>
            <w:tcW w:w="2914" w:type="dxa"/>
            <w:vAlign w:val="center"/>
          </w:tcPr>
          <w:p w:rsidR="00C272EE" w:rsidRDefault="00C272EE" w:rsidP="004659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Followed a process that was inappropriate or inadequate (e.g. too broad or overly ambitious); unable to identify appropriate sources or next steps, Did not seek timely help or does not follow guidance.  </w:t>
            </w:r>
          </w:p>
        </w:tc>
        <w:tc>
          <w:tcPr>
            <w:tcW w:w="2915" w:type="dxa"/>
            <w:vAlign w:val="center"/>
          </w:tcPr>
          <w:p w:rsidR="00C272EE" w:rsidRDefault="00C272EE" w:rsidP="001143E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Followed an appropriate process; often required assistance to identify appropriate sources or next steps; does not recognize gaps or problems. Attempts to meet benchmarks but significant lapses due to issues under student control.  May require substantial assistance to recover.</w:t>
            </w:r>
          </w:p>
        </w:tc>
        <w:tc>
          <w:tcPr>
            <w:tcW w:w="2915" w:type="dxa"/>
            <w:vAlign w:val="center"/>
          </w:tcPr>
          <w:p w:rsidR="00C272EE" w:rsidRDefault="00C272EE" w:rsidP="004659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Followed an appropriate process; usually able to identify appropriate sources or next steps with minor assistance; recognizes when gaps or problems exist even if assistance is needed to resolve these.  Meets benchmarks with only occasional lapses.  Student able to recover with minimal disruption.  </w:t>
            </w:r>
          </w:p>
        </w:tc>
        <w:tc>
          <w:tcPr>
            <w:tcW w:w="2915" w:type="dxa"/>
            <w:vAlign w:val="center"/>
          </w:tcPr>
          <w:p w:rsidR="00C272EE" w:rsidRDefault="00C272EE" w:rsidP="0046591A">
            <w:pPr>
              <w:tabs>
                <w:tab w:val="left" w:pos="5004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Process skillfully executed and adapted; able to identify sources and next steps; able to recognized and respond to gaps or problems.  Benchmarks s consistently met.  Adjusts to issues beyond student control to keep the project on track.  </w:t>
            </w:r>
          </w:p>
        </w:tc>
        <w:tc>
          <w:tcPr>
            <w:tcW w:w="1237" w:type="dxa"/>
          </w:tcPr>
          <w:p w:rsidR="00C272EE" w:rsidRDefault="00C272EE" w:rsidP="0046591A">
            <w:pPr>
              <w:tabs>
                <w:tab w:val="left" w:pos="5004"/>
              </w:tabs>
              <w:rPr>
                <w:rFonts w:ascii="Arial Narrow" w:hAnsi="Arial Narrow"/>
                <w:sz w:val="22"/>
                <w:szCs w:val="22"/>
              </w:rPr>
            </w:pPr>
          </w:p>
          <w:p w:rsidR="00C272EE" w:rsidRDefault="00C272EE" w:rsidP="0046591A">
            <w:pPr>
              <w:tabs>
                <w:tab w:val="left" w:pos="5004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Masters level work</w:t>
            </w:r>
          </w:p>
        </w:tc>
      </w:tr>
      <w:tr w:rsidR="00C272EE" w:rsidRPr="00CF6B12" w:rsidTr="00C00799">
        <w:trPr>
          <w:trHeight w:val="1115"/>
        </w:trPr>
        <w:tc>
          <w:tcPr>
            <w:tcW w:w="1571" w:type="dxa"/>
            <w:vAlign w:val="center"/>
          </w:tcPr>
          <w:p w:rsidR="00C272EE" w:rsidRPr="00CF6B12" w:rsidRDefault="00C272EE" w:rsidP="00770E35">
            <w:pPr>
              <w:ind w:right="46"/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>
              <w:rPr>
                <w:rFonts w:ascii="Arial Black" w:hAnsi="Arial Black"/>
                <w:i/>
                <w:sz w:val="20"/>
                <w:szCs w:val="20"/>
              </w:rPr>
              <w:t>Analysis</w:t>
            </w:r>
          </w:p>
        </w:tc>
        <w:tc>
          <w:tcPr>
            <w:tcW w:w="2914" w:type="dxa"/>
            <w:vAlign w:val="center"/>
          </w:tcPr>
          <w:p w:rsidR="00C272EE" w:rsidRPr="00184D68" w:rsidRDefault="00C272EE" w:rsidP="004659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Lists evidence but is not organized or is unrelated to focus</w:t>
            </w:r>
          </w:p>
        </w:tc>
        <w:tc>
          <w:tcPr>
            <w:tcW w:w="2915" w:type="dxa"/>
            <w:vAlign w:val="center"/>
          </w:tcPr>
          <w:p w:rsidR="00C272EE" w:rsidRPr="00184D68" w:rsidRDefault="00C272EE" w:rsidP="004659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Organizes evidence; organization not effective in revealing important patterns, differences, similarities</w:t>
            </w:r>
          </w:p>
        </w:tc>
        <w:tc>
          <w:tcPr>
            <w:tcW w:w="2915" w:type="dxa"/>
            <w:vAlign w:val="center"/>
          </w:tcPr>
          <w:p w:rsidR="00C272EE" w:rsidRPr="00184D68" w:rsidRDefault="00C272EE" w:rsidP="004659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Organizes evidence to reveal important patterns, differences, and similarities related to focus</w:t>
            </w:r>
          </w:p>
        </w:tc>
        <w:tc>
          <w:tcPr>
            <w:tcW w:w="2915" w:type="dxa"/>
            <w:vAlign w:val="center"/>
          </w:tcPr>
          <w:p w:rsidR="00C272EE" w:rsidRPr="00184D68" w:rsidRDefault="00C272EE" w:rsidP="0046591A">
            <w:pPr>
              <w:tabs>
                <w:tab w:val="left" w:pos="5004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Organizes and synthesizes evidence to reveal insightful patterns, differences, and similarities related to focus</w:t>
            </w:r>
          </w:p>
        </w:tc>
        <w:tc>
          <w:tcPr>
            <w:tcW w:w="1237" w:type="dxa"/>
          </w:tcPr>
          <w:p w:rsidR="00C272EE" w:rsidRDefault="00C272EE" w:rsidP="0046591A">
            <w:pPr>
              <w:tabs>
                <w:tab w:val="left" w:pos="5004"/>
              </w:tabs>
              <w:rPr>
                <w:rFonts w:ascii="Arial Narrow" w:hAnsi="Arial Narrow"/>
                <w:sz w:val="22"/>
                <w:szCs w:val="22"/>
              </w:rPr>
            </w:pPr>
          </w:p>
          <w:p w:rsidR="00C272EE" w:rsidRDefault="00C272EE" w:rsidP="0046591A">
            <w:pPr>
              <w:tabs>
                <w:tab w:val="left" w:pos="5004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Masters level work</w:t>
            </w:r>
          </w:p>
        </w:tc>
      </w:tr>
      <w:tr w:rsidR="00C272EE" w:rsidRPr="00CF6B12" w:rsidTr="00C00799">
        <w:trPr>
          <w:trHeight w:val="1493"/>
        </w:trPr>
        <w:tc>
          <w:tcPr>
            <w:tcW w:w="1571" w:type="dxa"/>
            <w:vAlign w:val="center"/>
          </w:tcPr>
          <w:p w:rsidR="00C272EE" w:rsidRPr="00CF6B12" w:rsidRDefault="00C272EE" w:rsidP="00770E35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>
              <w:rPr>
                <w:rFonts w:ascii="Arial Black" w:hAnsi="Arial Black"/>
                <w:i/>
                <w:sz w:val="20"/>
                <w:szCs w:val="20"/>
              </w:rPr>
              <w:t>Conclusions</w:t>
            </w:r>
          </w:p>
        </w:tc>
        <w:tc>
          <w:tcPr>
            <w:tcW w:w="2914" w:type="dxa"/>
            <w:vAlign w:val="center"/>
          </w:tcPr>
          <w:p w:rsidR="00C272EE" w:rsidRDefault="00C272EE" w:rsidP="004659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Conclusion is ambiguous, illogical, or unsupported by evidence</w:t>
            </w:r>
          </w:p>
          <w:p w:rsidR="00C272EE" w:rsidRPr="00184D68" w:rsidRDefault="00C272EE" w:rsidP="004659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Conclusion based in opinion, not evidence</w:t>
            </w:r>
          </w:p>
        </w:tc>
        <w:tc>
          <w:tcPr>
            <w:tcW w:w="2915" w:type="dxa"/>
            <w:vAlign w:val="center"/>
          </w:tcPr>
          <w:p w:rsidR="00C272EE" w:rsidRPr="00184D68" w:rsidRDefault="00C272EE" w:rsidP="004659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Conclusion supported by some evidence but still too general or beyond the scope of this inquiry and evidence</w:t>
            </w:r>
          </w:p>
        </w:tc>
        <w:tc>
          <w:tcPr>
            <w:tcW w:w="2915" w:type="dxa"/>
            <w:vAlign w:val="center"/>
          </w:tcPr>
          <w:p w:rsidR="00C272EE" w:rsidRPr="00184D68" w:rsidRDefault="00C272EE" w:rsidP="004659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Conclusion reasonable and well supported by inquiry evidence</w:t>
            </w:r>
          </w:p>
        </w:tc>
        <w:tc>
          <w:tcPr>
            <w:tcW w:w="2915" w:type="dxa"/>
            <w:vAlign w:val="center"/>
          </w:tcPr>
          <w:p w:rsidR="00C272EE" w:rsidRPr="00184D68" w:rsidRDefault="00C272EE" w:rsidP="004659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Conclusion is nuanced or insightful.  Support from evidence is clear and argued expertly and articulately</w:t>
            </w:r>
          </w:p>
        </w:tc>
        <w:tc>
          <w:tcPr>
            <w:tcW w:w="1237" w:type="dxa"/>
          </w:tcPr>
          <w:p w:rsidR="00C272EE" w:rsidRDefault="00C272EE" w:rsidP="0046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272EE" w:rsidRDefault="00C272EE" w:rsidP="004659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Masters level work</w:t>
            </w:r>
          </w:p>
        </w:tc>
      </w:tr>
      <w:tr w:rsidR="00C272EE" w:rsidRPr="00CF6B12" w:rsidTr="00C00799">
        <w:trPr>
          <w:trHeight w:val="1493"/>
        </w:trPr>
        <w:tc>
          <w:tcPr>
            <w:tcW w:w="1571" w:type="dxa"/>
            <w:vAlign w:val="center"/>
          </w:tcPr>
          <w:p w:rsidR="00C272EE" w:rsidRDefault="00C272EE" w:rsidP="00770E35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>
              <w:rPr>
                <w:rFonts w:ascii="Arial Black" w:hAnsi="Arial Black"/>
                <w:i/>
                <w:sz w:val="20"/>
                <w:szCs w:val="20"/>
              </w:rPr>
              <w:t>Group Work</w:t>
            </w:r>
          </w:p>
        </w:tc>
        <w:tc>
          <w:tcPr>
            <w:tcW w:w="2914" w:type="dxa"/>
            <w:vAlign w:val="center"/>
          </w:tcPr>
          <w:p w:rsidR="00C272EE" w:rsidRDefault="00C00799" w:rsidP="004659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Shares ideas or opinions but these are often so obvious that they contribute little. Attitude suggests team is a low priority.</w:t>
            </w:r>
          </w:p>
        </w:tc>
        <w:tc>
          <w:tcPr>
            <w:tcW w:w="2915" w:type="dxa"/>
            <w:vAlign w:val="center"/>
          </w:tcPr>
          <w:p w:rsidR="00C272EE" w:rsidRDefault="00C00799" w:rsidP="004659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Solid contributor. Engages team members in ways that facilitate their contributions to meetings by restating the views of other members and/or asking questions for clarification.</w:t>
            </w:r>
          </w:p>
        </w:tc>
        <w:tc>
          <w:tcPr>
            <w:tcW w:w="2915" w:type="dxa"/>
            <w:vAlign w:val="center"/>
          </w:tcPr>
          <w:p w:rsidR="00C272EE" w:rsidRDefault="00C00799" w:rsidP="004659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Engages team members in ways that facilitate their contributions to meetings by constructively building upon or synthesizing the contributions of others</w:t>
            </w:r>
          </w:p>
        </w:tc>
        <w:tc>
          <w:tcPr>
            <w:tcW w:w="2915" w:type="dxa"/>
            <w:vAlign w:val="center"/>
          </w:tcPr>
          <w:p w:rsidR="00C272EE" w:rsidRDefault="0091252C" w:rsidP="004659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Behaviors for Rating 3 plus articulates</w:t>
            </w:r>
            <w:r w:rsidR="00C00799">
              <w:rPr>
                <w:rFonts w:ascii="Arial Narrow" w:hAnsi="Arial Narrow"/>
                <w:sz w:val="22"/>
                <w:szCs w:val="22"/>
              </w:rPr>
              <w:t xml:space="preserve"> the merits of alternative ideas or proposals. Notes when someone is not participating and invites them to engage.</w:t>
            </w:r>
          </w:p>
        </w:tc>
        <w:tc>
          <w:tcPr>
            <w:tcW w:w="1237" w:type="dxa"/>
          </w:tcPr>
          <w:p w:rsidR="00C272EE" w:rsidRDefault="00C272EE" w:rsidP="0046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00799" w:rsidRDefault="00C00799" w:rsidP="0046591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Superior leadership and facilitation</w:t>
            </w:r>
          </w:p>
        </w:tc>
      </w:tr>
    </w:tbl>
    <w:p w:rsidR="00C15F26" w:rsidRPr="00074D52" w:rsidRDefault="0091252C" w:rsidP="0091252C">
      <w:pPr>
        <w:spacing w:after="200" w:line="276" w:lineRule="auto"/>
        <w:ind w:left="720" w:firstLine="720"/>
        <w:rPr>
          <w:rFonts w:ascii="Arial Narrow" w:hAnsi="Arial Narrow"/>
        </w:rPr>
      </w:pPr>
      <w:r>
        <w:rPr>
          <w:rFonts w:ascii="Arial Narrow" w:hAnsi="Arial Narrow"/>
        </w:rPr>
        <w:t>******</w:t>
      </w:r>
      <w:r w:rsidR="00C00799">
        <w:rPr>
          <w:rFonts w:ascii="Arial Narrow" w:hAnsi="Arial Narrow"/>
        </w:rPr>
        <w:t xml:space="preserve">Zero rating on group work should be given for </w:t>
      </w:r>
      <w:r w:rsidR="00BF2EC3">
        <w:rPr>
          <w:rFonts w:ascii="Arial Narrow" w:hAnsi="Arial Narrow"/>
        </w:rPr>
        <w:t>students who</w:t>
      </w:r>
      <w:r>
        <w:rPr>
          <w:rFonts w:ascii="Arial Narrow" w:hAnsi="Arial Narrow"/>
        </w:rPr>
        <w:t>se work is poor and behaviors have</w:t>
      </w:r>
      <w:r w:rsidR="00BF2EC3">
        <w:rPr>
          <w:rFonts w:ascii="Arial Narrow" w:hAnsi="Arial Narrow"/>
        </w:rPr>
        <w:t xml:space="preserve"> a negative effect on the group.</w:t>
      </w:r>
    </w:p>
    <w:sectPr w:rsidR="00C15F26" w:rsidRPr="00074D52" w:rsidSect="002B30E9">
      <w:pgSz w:w="15840" w:h="12240" w:orient="landscape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52"/>
    <w:rsid w:val="00074D52"/>
    <w:rsid w:val="001143EF"/>
    <w:rsid w:val="00184D68"/>
    <w:rsid w:val="001F204E"/>
    <w:rsid w:val="002B0A4C"/>
    <w:rsid w:val="002B30E9"/>
    <w:rsid w:val="0046591A"/>
    <w:rsid w:val="00597607"/>
    <w:rsid w:val="007458B3"/>
    <w:rsid w:val="008A6754"/>
    <w:rsid w:val="008F03D0"/>
    <w:rsid w:val="0091252C"/>
    <w:rsid w:val="00957153"/>
    <w:rsid w:val="00BF2EC3"/>
    <w:rsid w:val="00C00799"/>
    <w:rsid w:val="00C15217"/>
    <w:rsid w:val="00C15F26"/>
    <w:rsid w:val="00C272EE"/>
    <w:rsid w:val="00C363B2"/>
    <w:rsid w:val="00C71805"/>
    <w:rsid w:val="00D66127"/>
    <w:rsid w:val="00DF7650"/>
    <w:rsid w:val="00E06F44"/>
    <w:rsid w:val="00F5567C"/>
    <w:rsid w:val="00F6370A"/>
    <w:rsid w:val="00FD76B6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8DD1"/>
  <w15:docId w15:val="{B69DBD14-ECDF-494B-9BB4-D3957376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8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Steehler</dc:creator>
  <cp:lastModifiedBy>Steehler, Gail</cp:lastModifiedBy>
  <cp:revision>5</cp:revision>
  <cp:lastPrinted>2014-08-25T15:43:00Z</cp:lastPrinted>
  <dcterms:created xsi:type="dcterms:W3CDTF">2014-08-25T02:53:00Z</dcterms:created>
  <dcterms:modified xsi:type="dcterms:W3CDTF">2018-02-05T13:17:00Z</dcterms:modified>
</cp:coreProperties>
</file>