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3CAD" w14:textId="2D19C31C" w:rsidR="00831381" w:rsidRPr="006412C1" w:rsidRDefault="00831381" w:rsidP="00831381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6412C1">
        <w:rPr>
          <w:b/>
          <w:bCs/>
          <w:sz w:val="28"/>
          <w:szCs w:val="28"/>
        </w:rPr>
        <w:t>Spanish Major Checklist (11 credits)</w:t>
      </w:r>
    </w:p>
    <w:p w14:paraId="17DC6F53" w14:textId="77777777" w:rsidR="00831381" w:rsidRDefault="00831381" w:rsidP="00831381"/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4"/>
        <w:gridCol w:w="1081"/>
        <w:gridCol w:w="1140"/>
      </w:tblGrid>
      <w:tr w:rsidR="00831381" w14:paraId="4FE2AA2A" w14:textId="77777777" w:rsidTr="070D42AD">
        <w:trPr>
          <w:trHeight w:hRule="exact" w:val="305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7EA778A6" w14:textId="77777777" w:rsidR="00831381" w:rsidRDefault="00831381" w:rsidP="000F3EDE">
            <w:pPr>
              <w:spacing w:line="280" w:lineRule="exact"/>
              <w:ind w:left="9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79CC6CAA" w14:textId="77777777" w:rsidR="00831381" w:rsidRDefault="00831381" w:rsidP="0046356E">
            <w:pPr>
              <w:spacing w:line="280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3271B968" w14:textId="77777777" w:rsidR="00831381" w:rsidRPr="006E59F5" w:rsidRDefault="00831381" w:rsidP="0046356E">
            <w:pPr>
              <w:spacing w:line="280" w:lineRule="exact"/>
              <w:ind w:left="99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pacing w:val="2"/>
                <w:sz w:val="24"/>
                <w:szCs w:val="24"/>
              </w:rPr>
              <w:t>C</w:t>
            </w:r>
            <w:r w:rsidRPr="006E59F5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r</w:t>
            </w: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ed</w:t>
            </w:r>
            <w:r w:rsidRPr="006E59F5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i</w:t>
            </w: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ts</w:t>
            </w:r>
          </w:p>
        </w:tc>
      </w:tr>
      <w:tr w:rsidR="00831381" w14:paraId="73B47747" w14:textId="77777777" w:rsidTr="070D42AD">
        <w:trPr>
          <w:trHeight w:hRule="exact" w:val="60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A6EFDD" w14:textId="77777777" w:rsidR="00831381" w:rsidRDefault="00831381" w:rsidP="0046356E">
            <w:pPr>
              <w:spacing w:line="280" w:lineRule="exact"/>
              <w:ind w:left="316" w:right="3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ound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uag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ses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 (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  <w:p w14:paraId="304CCCA0" w14:textId="77777777" w:rsidR="00831381" w:rsidRDefault="00831381" w:rsidP="0046356E">
            <w:pPr>
              <w:spacing w:before="2"/>
              <w:ind w:left="2477" w:right="24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Spani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ang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52D9B7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76EED0" w14:textId="77777777" w:rsidR="00831381" w:rsidRPr="006E59F5" w:rsidRDefault="00831381" w:rsidP="004635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381" w14:paraId="7E6E8340" w14:textId="77777777" w:rsidTr="070D42AD">
        <w:trPr>
          <w:trHeight w:hRule="exact" w:val="305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D50D733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NISH II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5CBBD5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D9EC167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56E1D68C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AE31BF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NISH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B76432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8BBD16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50BC8499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F0A5BB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NISH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B12CDDA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6FF2A5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0A850FA7" w14:textId="77777777" w:rsidTr="070D42AD">
        <w:trPr>
          <w:trHeight w:val="345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EF9AF4" w14:textId="1C2B6B5C" w:rsidR="00831381" w:rsidRDefault="00831381" w:rsidP="00086936">
            <w:pPr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6*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NISH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1872F5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FF058F" w14:textId="77777777" w:rsidR="00831381" w:rsidRPr="006E59F5" w:rsidRDefault="00831381" w:rsidP="0046356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09902E99" w14:textId="77777777" w:rsidTr="070D42AD">
        <w:trPr>
          <w:trHeight w:hRule="exact" w:val="311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2DB61ED5" w14:textId="77777777" w:rsidR="00831381" w:rsidRDefault="00831381" w:rsidP="0046356E">
            <w:pPr>
              <w:spacing w:line="280" w:lineRule="exact"/>
              <w:ind w:left="27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3EC9AED1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5A444ECF" w14:textId="77777777" w:rsidR="00831381" w:rsidRPr="006E59F5" w:rsidRDefault="00831381" w:rsidP="004635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381" w14:paraId="50A12800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585D6C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NISH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Pr="006E59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050122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09236F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5E27A014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885733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6861923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7F5D36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5EC07954" w14:textId="77777777" w:rsidTr="070D42AD">
        <w:trPr>
          <w:trHeight w:hRule="exact" w:val="305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313519B3" w14:textId="77777777" w:rsidR="00831381" w:rsidRDefault="00831381" w:rsidP="0046356E">
            <w:pPr>
              <w:spacing w:line="280" w:lineRule="exact"/>
              <w:ind w:left="28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uni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5D27BA39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58200083" w14:textId="77777777" w:rsidR="00831381" w:rsidRPr="006E59F5" w:rsidRDefault="00831381" w:rsidP="004635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381" w14:paraId="284AC72C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FB8042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32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 w:rsidRPr="006E59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74174E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AECF13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7E521243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C7B076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32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2C971AA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1A5596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608A272F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2D938C14" w14:textId="77777777" w:rsidR="00831381" w:rsidRDefault="00831381" w:rsidP="0046356E">
            <w:pPr>
              <w:spacing w:line="280" w:lineRule="exact"/>
              <w:ind w:left="2807" w:right="28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guag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107198EF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7104CF1B" w14:textId="77777777" w:rsidR="00831381" w:rsidRPr="006E59F5" w:rsidRDefault="00831381" w:rsidP="004635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381" w14:paraId="01ECBE03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0E10F7" w14:textId="57EB23B7" w:rsidR="00831381" w:rsidRPr="006E59F5" w:rsidRDefault="00A52A97" w:rsidP="070D42AD">
            <w:pPr>
              <w:spacing w:line="280" w:lineRule="exact"/>
              <w:ind w:right="2190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831381"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SPAN 334</w:t>
            </w:r>
            <w:r w:rsidR="00831381" w:rsidRPr="070D42AD">
              <w:rPr>
                <w:rFonts w:ascii="Calibri" w:eastAsia="Calibri" w:hAnsi="Calibri" w:cs="Calibri"/>
                <w:sz w:val="24"/>
                <w:szCs w:val="24"/>
              </w:rPr>
              <w:t xml:space="preserve"> INTRODUCTION TO HISPANIC LINGUISTICS </w:t>
            </w:r>
            <w:r w:rsidR="00831381"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AD93DE" w14:textId="77777777" w:rsidR="00831381" w:rsidRPr="006E59F5" w:rsidRDefault="00831381" w:rsidP="0046356E">
            <w:pPr>
              <w:rPr>
                <w:bCs/>
              </w:rPr>
            </w:pPr>
          </w:p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0E9812" w14:textId="77777777" w:rsidR="00831381" w:rsidRPr="006E59F5" w:rsidRDefault="00831381" w:rsidP="0046356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59F5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</w:tr>
      <w:tr w:rsidR="00831381" w14:paraId="1A517EC5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4239E6" w14:textId="77777777" w:rsidR="00831381" w:rsidRPr="006E59F5" w:rsidRDefault="00831381" w:rsidP="070D42AD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SPAN 335</w:t>
            </w:r>
            <w:r w:rsidRPr="070D42AD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70D42AD">
              <w:rPr>
                <w:rFonts w:ascii="Calibri" w:eastAsia="Calibri" w:hAnsi="Calibri" w:cs="Calibri"/>
                <w:sz w:val="24"/>
                <w:szCs w:val="24"/>
              </w:rPr>
              <w:t>HE S</w:t>
            </w:r>
            <w:r w:rsidRPr="070D42AD"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 w:rsidRPr="070D42AD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70D42AD"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 w:rsidRPr="070D42AD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Pr="070D42AD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70D42AD">
              <w:rPr>
                <w:rFonts w:ascii="Calibri" w:eastAsia="Calibri" w:hAnsi="Calibri" w:cs="Calibri"/>
                <w:sz w:val="24"/>
                <w:szCs w:val="24"/>
              </w:rPr>
              <w:t>F S</w:t>
            </w:r>
            <w:r w:rsidRPr="070D42AD">
              <w:rPr>
                <w:rFonts w:ascii="Calibri" w:eastAsia="Calibri" w:hAnsi="Calibri" w:cs="Calibri"/>
                <w:spacing w:val="1"/>
                <w:sz w:val="24"/>
                <w:szCs w:val="24"/>
              </w:rPr>
              <w:t>PA</w:t>
            </w:r>
            <w:r w:rsidRPr="070D42AD">
              <w:rPr>
                <w:rFonts w:ascii="Calibri" w:eastAsia="Calibri" w:hAnsi="Calibri" w:cs="Calibri"/>
                <w:sz w:val="24"/>
                <w:szCs w:val="24"/>
              </w:rPr>
              <w:t>NISH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B43154" w14:textId="77777777" w:rsidR="00831381" w:rsidRPr="006E59F5" w:rsidRDefault="00831381" w:rsidP="0046356E">
            <w:pPr>
              <w:rPr>
                <w:bCs/>
              </w:rPr>
            </w:pPr>
          </w:p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D54F57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1</w:t>
            </w:r>
          </w:p>
        </w:tc>
      </w:tr>
      <w:tr w:rsidR="00831381" w14:paraId="792E272A" w14:textId="77777777" w:rsidTr="070D42AD">
        <w:trPr>
          <w:trHeight w:hRule="exact" w:val="305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790DF4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1920EF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113BC0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37D09DA9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7AA15E1B" w14:textId="77777777" w:rsidR="00831381" w:rsidRDefault="00831381" w:rsidP="0046356E">
            <w:pPr>
              <w:spacing w:line="280" w:lineRule="exact"/>
              <w:ind w:left="3032" w:right="3043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nio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 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ap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Pr="070D42AD"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 w:rsidRPr="070D42AD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o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uni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1BA428B9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03BAFEE1" w14:textId="77777777" w:rsidR="00831381" w:rsidRPr="006E59F5" w:rsidRDefault="00831381" w:rsidP="004635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381" w14:paraId="51668A4B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D1E68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5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C45699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3AE4C1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70D42AD" w14:paraId="0DE8CD44" w14:textId="77777777" w:rsidTr="070D42AD">
        <w:trPr>
          <w:trHeight w:val="30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70419230" w14:textId="3A60673B" w:rsidR="30A3FD2E" w:rsidRDefault="30A3FD2E" w:rsidP="000F3EDE">
            <w:pPr>
              <w:spacing w:line="280" w:lineRule="exact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Experience Abroad</w:t>
            </w:r>
            <w:r w:rsidR="00AE1E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 Spanish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150A6202" w14:textId="54DB5A40" w:rsidR="070D42AD" w:rsidRDefault="070D42AD" w:rsidP="070D42AD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4AB55632" w14:textId="5BE870D3" w:rsidR="070D42AD" w:rsidRDefault="070D42AD" w:rsidP="070D42AD">
            <w:pPr>
              <w:spacing w:line="280" w:lineRule="exact"/>
              <w:rPr>
                <w:rFonts w:asciiTheme="minorHAnsi" w:eastAsia="Calibri" w:hAnsiTheme="minorHAnsi" w:cstheme="minorBidi"/>
                <w:sz w:val="24"/>
                <w:szCs w:val="24"/>
              </w:rPr>
            </w:pPr>
          </w:p>
        </w:tc>
      </w:tr>
      <w:tr w:rsidR="070D42AD" w14:paraId="44D06BB3" w14:textId="77777777" w:rsidTr="070D42AD">
        <w:trPr>
          <w:trHeight w:val="30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54DB75" w14:textId="4B199FDD" w:rsidR="070D42AD" w:rsidRPr="000F3EDE" w:rsidRDefault="000F3EDE" w:rsidP="070D42AD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0F3EDE">
              <w:rPr>
                <w:rFonts w:ascii="Calibri" w:eastAsia="Calibri" w:hAnsi="Calibri" w:cs="Calibri"/>
                <w:sz w:val="24"/>
                <w:szCs w:val="24"/>
              </w:rPr>
              <w:t>STUDY ABROAD / MAY TERM / PRACTICUM / or comparable substitution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C014FE" w14:textId="4C55C552" w:rsidR="070D42AD" w:rsidRDefault="070D42AD" w:rsidP="070D42AD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733C8D" w14:textId="2CE60C14" w:rsidR="070D42AD" w:rsidRDefault="070D42AD" w:rsidP="070D42AD">
            <w:pPr>
              <w:spacing w:line="280" w:lineRule="exact"/>
              <w:rPr>
                <w:rFonts w:asciiTheme="minorHAnsi" w:eastAsia="Calibri" w:hAnsiTheme="minorHAnsi" w:cstheme="minorBidi"/>
                <w:sz w:val="24"/>
                <w:szCs w:val="24"/>
              </w:rPr>
            </w:pPr>
          </w:p>
        </w:tc>
      </w:tr>
      <w:tr w:rsidR="00831381" w14:paraId="0C3956C9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65D43257" w14:textId="77777777" w:rsidR="00831381" w:rsidRDefault="00831381" w:rsidP="0046356E">
            <w:pPr>
              <w:spacing w:line="280" w:lineRule="exact"/>
              <w:ind w:left="6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cie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un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 m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 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189C1E4E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3E5A1" w:themeFill="accent6" w:themeFillTint="66"/>
          </w:tcPr>
          <w:p w14:paraId="384362FD" w14:textId="77777777" w:rsidR="00831381" w:rsidRPr="006E59F5" w:rsidRDefault="00831381" w:rsidP="004635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381" w14:paraId="5F73DB34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C30C74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C170CA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10ED7D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0D2C264B" w14:textId="77777777" w:rsidTr="070D42AD">
        <w:trPr>
          <w:trHeight w:hRule="exact" w:val="305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AD5166" w14:textId="44BB5AB5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NISH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 w:rsidR="00A52A97">
              <w:rPr>
                <w:rFonts w:ascii="Calibri" w:eastAsia="Calibri" w:hAnsi="Calibri" w:cs="Calibri"/>
                <w:sz w:val="24"/>
                <w:szCs w:val="24"/>
              </w:rPr>
              <w:t>PROFESSIONAL PURPOSES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18AB64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74068D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5AA8241B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C5C144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NISH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944C7B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46F169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2A98E0F8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7E0D46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D04518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F77D90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6A5ADBE0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FB53E6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CE752C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71F1EC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316433E0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B20501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HING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76CF07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F12D51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3A17B196" w14:textId="77777777" w:rsidTr="070D42AD">
        <w:trPr>
          <w:trHeight w:hRule="exact" w:val="305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26DBBC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77</w:t>
            </w:r>
            <w:r w:rsidRPr="070D42AD"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/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INQ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37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NG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9C8A074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C03E03" w14:textId="77777777" w:rsidR="00831381" w:rsidRPr="006E59F5" w:rsidRDefault="00831381" w:rsidP="004635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381" w14:paraId="42CEE5CD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049FAF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8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IFE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6ECE65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F0E004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5E41C825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52B5FA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3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8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1BFCC0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BC5627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06BA7E07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A81334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&amp;</w:t>
            </w:r>
            <w:r w:rsidRPr="070D42AD"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40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6F56A9C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07CFC5" w14:textId="77777777" w:rsidR="00831381" w:rsidRPr="006E59F5" w:rsidRDefault="00831381" w:rsidP="00831381">
            <w:pPr>
              <w:spacing w:line="280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½</w:t>
            </w:r>
            <w:r w:rsidRPr="006E59F5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E59F5">
              <w:rPr>
                <w:rFonts w:asciiTheme="minorHAnsi" w:eastAsia="Calibri" w:hAnsiTheme="minorHAnsi" w:cstheme="minorHAnsi"/>
                <w:spacing w:val="3"/>
                <w:sz w:val="24"/>
                <w:szCs w:val="24"/>
              </w:rPr>
              <w:t>/</w:t>
            </w: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65A8D93C" w14:textId="77777777" w:rsidTr="070D42AD">
        <w:trPr>
          <w:trHeight w:hRule="exact" w:val="310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8194A1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RNSHIP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2FC644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D6207B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305C6ED3" w14:textId="77777777" w:rsidTr="070D42AD">
        <w:trPr>
          <w:trHeight w:hRule="exact" w:val="305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A2C8BD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1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FBAA64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C48CDB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  <w:tr w:rsidR="00831381" w14:paraId="0804F1F2" w14:textId="77777777" w:rsidTr="070D42AD">
        <w:trPr>
          <w:trHeight w:val="282"/>
        </w:trPr>
        <w:tc>
          <w:tcPr>
            <w:tcW w:w="84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145025" w14:textId="77777777" w:rsidR="00831381" w:rsidRDefault="00831381" w:rsidP="0046356E">
            <w:pPr>
              <w:spacing w:line="28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95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Pr="070D42AD"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496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&amp;</w:t>
            </w:r>
            <w:r w:rsidRPr="070D42AD"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4</w:t>
            </w:r>
            <w:r w:rsidRPr="070D42AD"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9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 w:rsidRPr="070D42AD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70D42AD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 w:rsidRPr="070D42A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0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537DD2" w14:textId="77777777" w:rsidR="00831381" w:rsidRDefault="00831381" w:rsidP="0046356E"/>
        </w:tc>
        <w:tc>
          <w:tcPr>
            <w:tcW w:w="11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0ECE16" w14:textId="77777777" w:rsidR="00831381" w:rsidRPr="006E59F5" w:rsidRDefault="00831381" w:rsidP="0046356E">
            <w:pPr>
              <w:spacing w:line="280" w:lineRule="exact"/>
              <w:ind w:right="10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E59F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</w:tr>
    </w:tbl>
    <w:p w14:paraId="7AD01730" w14:textId="77777777" w:rsidR="008C6E5E" w:rsidRDefault="008C6E5E"/>
    <w:p w14:paraId="31C096F5" w14:textId="77777777" w:rsidR="00831381" w:rsidRPr="00831381" w:rsidRDefault="00831381" w:rsidP="00831381"/>
    <w:p w14:paraId="7DB0C699" w14:textId="77777777" w:rsidR="00831381" w:rsidRPr="00831381" w:rsidRDefault="00831381" w:rsidP="00831381"/>
    <w:p w14:paraId="3817A313" w14:textId="77777777" w:rsidR="00831381" w:rsidRPr="00831381" w:rsidRDefault="00831381" w:rsidP="00831381"/>
    <w:p w14:paraId="5F65A43D" w14:textId="77777777" w:rsidR="00831381" w:rsidRPr="00831381" w:rsidRDefault="00831381" w:rsidP="00831381"/>
    <w:p w14:paraId="06B62C9A" w14:textId="77777777" w:rsidR="00831381" w:rsidRPr="00831381" w:rsidRDefault="00831381" w:rsidP="00831381"/>
    <w:p w14:paraId="374B797C" w14:textId="77777777" w:rsidR="00831381" w:rsidRPr="006E59F5" w:rsidRDefault="00831381" w:rsidP="00831381">
      <w:pPr>
        <w:spacing w:line="200" w:lineRule="exact"/>
        <w:rPr>
          <w:rFonts w:asciiTheme="minorHAnsi" w:hAnsiTheme="minorHAnsi" w:cstheme="minorHAnsi"/>
          <w:sz w:val="24"/>
          <w:szCs w:val="24"/>
        </w:rPr>
      </w:pPr>
      <w:r w:rsidRPr="006E59F5">
        <w:rPr>
          <w:rFonts w:asciiTheme="minorHAnsi" w:hAnsiTheme="minorHAnsi" w:cstheme="minorHAnsi"/>
          <w:sz w:val="24"/>
          <w:szCs w:val="24"/>
        </w:rPr>
        <w:lastRenderedPageBreak/>
        <w:t>*Students who begin the Spanish Major at 306 can complete the Major requirements by taking more electives</w:t>
      </w:r>
    </w:p>
    <w:p w14:paraId="6580689B" w14:textId="77777777" w:rsidR="00831381" w:rsidRDefault="00831381" w:rsidP="00831381">
      <w:pPr>
        <w:spacing w:line="200" w:lineRule="exact"/>
      </w:pPr>
    </w:p>
    <w:p w14:paraId="0A39E4FE" w14:textId="0EBB34CB" w:rsidR="00831381" w:rsidRDefault="00831381" w:rsidP="00831381">
      <w:pPr>
        <w:spacing w:before="7"/>
        <w:ind w:left="205" w:right="294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le</w:t>
      </w:r>
      <w:r>
        <w:rPr>
          <w:rFonts w:ascii="Calibri" w:eastAsia="Calibri" w:hAnsi="Calibri" w:cs="Calibri"/>
          <w:spacing w:val="1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 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in 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ncu</w:t>
      </w:r>
      <w:r>
        <w:rPr>
          <w:rFonts w:ascii="Calibri" w:eastAsia="Calibri" w:hAnsi="Calibri" w:cs="Calibri"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 xml:space="preserve">ent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 lite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>e. 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34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atis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 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 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272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73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iately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epa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ent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6F31A7A" w14:textId="77777777" w:rsidR="00831381" w:rsidRDefault="00831381" w:rsidP="00831381"/>
    <w:p w14:paraId="1C5EEACE" w14:textId="65500B26" w:rsidR="00691598" w:rsidRPr="00831381" w:rsidRDefault="00691598" w:rsidP="00831381"/>
    <w:p w14:paraId="0A6E52E3" w14:textId="77777777" w:rsidR="00831381" w:rsidRPr="00831381" w:rsidRDefault="00831381" w:rsidP="00831381"/>
    <w:sectPr w:rsidR="00831381" w:rsidRPr="00831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B895" w14:textId="77777777" w:rsidR="00410F23" w:rsidRDefault="00410F23" w:rsidP="00691598">
      <w:r>
        <w:separator/>
      </w:r>
    </w:p>
  </w:endnote>
  <w:endnote w:type="continuationSeparator" w:id="0">
    <w:p w14:paraId="62F5F358" w14:textId="77777777" w:rsidR="00410F23" w:rsidRDefault="00410F23" w:rsidP="0069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D170" w14:textId="77777777" w:rsidR="00691598" w:rsidRDefault="00691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3497" w14:textId="7FFCB611" w:rsidR="00691598" w:rsidRDefault="00691598">
    <w:pPr>
      <w:pStyle w:val="Footer"/>
    </w:pPr>
    <w:r>
      <w:t>Updated Fall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72F0" w14:textId="77777777" w:rsidR="00691598" w:rsidRDefault="00691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F4D4" w14:textId="77777777" w:rsidR="00410F23" w:rsidRDefault="00410F23" w:rsidP="00691598">
      <w:r>
        <w:separator/>
      </w:r>
    </w:p>
  </w:footnote>
  <w:footnote w:type="continuationSeparator" w:id="0">
    <w:p w14:paraId="5E3F8EBF" w14:textId="77777777" w:rsidR="00410F23" w:rsidRDefault="00410F23" w:rsidP="0069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14A7" w14:textId="77777777" w:rsidR="00691598" w:rsidRDefault="00691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5460" w14:textId="77777777" w:rsidR="00691598" w:rsidRDefault="006915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72AE" w14:textId="77777777" w:rsidR="00691598" w:rsidRDefault="00691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1"/>
    <w:rsid w:val="00086936"/>
    <w:rsid w:val="000E3EE3"/>
    <w:rsid w:val="000F3EDE"/>
    <w:rsid w:val="00362B1E"/>
    <w:rsid w:val="003A1D6D"/>
    <w:rsid w:val="00410F23"/>
    <w:rsid w:val="00691598"/>
    <w:rsid w:val="0075140C"/>
    <w:rsid w:val="007946C7"/>
    <w:rsid w:val="00831381"/>
    <w:rsid w:val="008926BB"/>
    <w:rsid w:val="008C6E5E"/>
    <w:rsid w:val="00A52A97"/>
    <w:rsid w:val="00AE1E8A"/>
    <w:rsid w:val="00CA067F"/>
    <w:rsid w:val="00DF0157"/>
    <w:rsid w:val="00DF0FC1"/>
    <w:rsid w:val="01C965C9"/>
    <w:rsid w:val="06280E3B"/>
    <w:rsid w:val="070D42AD"/>
    <w:rsid w:val="19F59B5C"/>
    <w:rsid w:val="2B9FFEB5"/>
    <w:rsid w:val="30A3FD2E"/>
    <w:rsid w:val="32939328"/>
    <w:rsid w:val="427D6393"/>
    <w:rsid w:val="4E01E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5E5AE"/>
  <w15:chartTrackingRefBased/>
  <w15:docId w15:val="{1AEE8937-7C29-4006-B458-4A4AFA2F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3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3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3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3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3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3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3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3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3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3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3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3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3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3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313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1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1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8DA6-EC1C-4964-BBB3-BDF870CF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Banuelos Montes, Jose</dc:creator>
  <cp:keywords/>
  <dc:description/>
  <cp:lastModifiedBy>Warden, Leslie</cp:lastModifiedBy>
  <cp:revision>4</cp:revision>
  <dcterms:created xsi:type="dcterms:W3CDTF">2025-09-17T16:17:00Z</dcterms:created>
  <dcterms:modified xsi:type="dcterms:W3CDTF">2025-09-26T18:31:00Z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5e244a22-7336-423b-810e-86c9408903e5</vt:lpwstr>
  </property>
</Properties>
</file>