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420C" w14:textId="77777777" w:rsidR="00124739" w:rsidRPr="00E54AEE" w:rsidRDefault="00124739" w:rsidP="00124739">
      <w:pPr>
        <w:pStyle w:val="Normal1"/>
        <w:jc w:val="center"/>
        <w:rPr>
          <w:rFonts w:ascii="Arial" w:eastAsia="Arial" w:hAnsi="Arial" w:cs="Arial"/>
        </w:rPr>
      </w:pPr>
      <w:r w:rsidRPr="00E54AEE">
        <w:rPr>
          <w:rFonts w:ascii="Arial" w:eastAsia="Arial" w:hAnsi="Arial" w:cs="Arial"/>
        </w:rPr>
        <w:t>Physics 102/103 Laboratory</w:t>
      </w:r>
    </w:p>
    <w:p w14:paraId="7B08B121" w14:textId="6ABB6F01" w:rsidR="00124739" w:rsidRPr="00E54AEE" w:rsidRDefault="00124739" w:rsidP="00124739">
      <w:pPr>
        <w:pStyle w:val="Normal1"/>
        <w:jc w:val="center"/>
        <w:rPr>
          <w:rFonts w:ascii="Arial" w:eastAsia="Arial" w:hAnsi="Arial" w:cs="Arial"/>
        </w:rPr>
      </w:pPr>
      <w:r w:rsidRPr="00E54AEE">
        <w:rPr>
          <w:rFonts w:ascii="Arial" w:eastAsia="Arial" w:hAnsi="Arial" w:cs="Arial"/>
        </w:rPr>
        <w:t>Fall 202</w:t>
      </w:r>
      <w:r w:rsidR="004F595C">
        <w:rPr>
          <w:rFonts w:ascii="Arial" w:eastAsia="Arial" w:hAnsi="Arial" w:cs="Arial"/>
        </w:rPr>
        <w:t>5</w:t>
      </w:r>
    </w:p>
    <w:p w14:paraId="178038F9" w14:textId="77777777" w:rsidR="00124739" w:rsidRDefault="00124739" w:rsidP="00124739">
      <w:pPr>
        <w:pStyle w:val="Normal1"/>
        <w:jc w:val="center"/>
        <w:rPr>
          <w:rFonts w:ascii="Arial" w:eastAsia="Arial" w:hAnsi="Arial" w:cs="Arial"/>
          <w:sz w:val="22"/>
          <w:szCs w:val="22"/>
        </w:rPr>
      </w:pPr>
    </w:p>
    <w:p w14:paraId="782E2B75" w14:textId="2A788E2B" w:rsidR="00C2526E" w:rsidRDefault="00124739" w:rsidP="00124739">
      <w:pPr>
        <w:pStyle w:val="Normal1"/>
        <w:rPr>
          <w:rFonts w:ascii="Arial" w:eastAsia="Arial" w:hAnsi="Arial" w:cs="Arial"/>
          <w:sz w:val="22"/>
          <w:szCs w:val="22"/>
        </w:rPr>
      </w:pPr>
      <w:r>
        <w:rPr>
          <w:rFonts w:ascii="Arial" w:eastAsia="Arial" w:hAnsi="Arial" w:cs="Arial"/>
          <w:sz w:val="22"/>
          <w:szCs w:val="22"/>
        </w:rPr>
        <w:t>Meeting:  Trexler 274</w:t>
      </w:r>
      <w:r>
        <w:rPr>
          <w:rFonts w:ascii="Arial" w:eastAsia="Arial" w:hAnsi="Arial" w:cs="Arial"/>
          <w:sz w:val="22"/>
          <w:szCs w:val="22"/>
        </w:rPr>
        <w:tab/>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r>
      <w:r>
        <w:rPr>
          <w:rFonts w:ascii="Arial" w:eastAsia="Arial" w:hAnsi="Arial" w:cs="Arial"/>
          <w:sz w:val="22"/>
          <w:szCs w:val="22"/>
        </w:rPr>
        <w:t xml:space="preserve">Office:  Trexler </w:t>
      </w:r>
      <w:r w:rsidR="004F595C">
        <w:rPr>
          <w:rFonts w:ascii="Arial" w:eastAsia="Arial" w:hAnsi="Arial" w:cs="Arial"/>
          <w:sz w:val="22"/>
          <w:szCs w:val="22"/>
        </w:rPr>
        <w:t>172F</w:t>
      </w:r>
      <w:r>
        <w:rPr>
          <w:rFonts w:ascii="Arial" w:eastAsia="Arial" w:hAnsi="Arial" w:cs="Arial"/>
          <w:sz w:val="22"/>
          <w:szCs w:val="22"/>
        </w:rPr>
        <w:t xml:space="preserve">   </w:t>
      </w:r>
    </w:p>
    <w:p w14:paraId="2D167735" w14:textId="0DC698B2" w:rsidR="00124739" w:rsidRDefault="00C2526E" w:rsidP="00C2526E">
      <w:pPr>
        <w:pStyle w:val="Normal1"/>
        <w:rPr>
          <w:rFonts w:ascii="Arial" w:eastAsia="Arial" w:hAnsi="Arial" w:cs="Arial"/>
          <w:sz w:val="22"/>
          <w:szCs w:val="22"/>
        </w:rPr>
      </w:pPr>
      <w:r>
        <w:rPr>
          <w:rFonts w:ascii="Arial" w:eastAsia="Arial" w:hAnsi="Arial" w:cs="Arial"/>
          <w:sz w:val="22"/>
          <w:szCs w:val="22"/>
        </w:rPr>
        <w:t>Instructor:  Bonnie W. Price</w:t>
      </w:r>
      <w:r w:rsidR="00124739">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Office Phone:  540-375-2408</w:t>
      </w:r>
    </w:p>
    <w:p w14:paraId="51E8026C" w14:textId="3ABF8E6A" w:rsidR="00124739" w:rsidRDefault="00C2526E" w:rsidP="00124739">
      <w:pPr>
        <w:pStyle w:val="Normal1"/>
        <w:rPr>
          <w:rFonts w:ascii="Arial" w:eastAsia="Arial" w:hAnsi="Arial" w:cs="Arial"/>
          <w:sz w:val="22"/>
          <w:szCs w:val="22"/>
        </w:rPr>
      </w:pPr>
      <w:r>
        <w:rPr>
          <w:rFonts w:ascii="Arial" w:eastAsia="Arial" w:hAnsi="Arial" w:cs="Arial"/>
          <w:sz w:val="22"/>
          <w:szCs w:val="22"/>
        </w:rPr>
        <w:t xml:space="preserve">Email:  </w:t>
      </w:r>
      <w:hyperlink r:id="rId5">
        <w:r>
          <w:rPr>
            <w:rFonts w:ascii="Arial" w:eastAsia="Arial" w:hAnsi="Arial" w:cs="Arial"/>
            <w:color w:val="0000FF"/>
            <w:sz w:val="22"/>
            <w:szCs w:val="22"/>
            <w:u w:val="single"/>
          </w:rPr>
          <w:t>price@roanoke.edu</w:t>
        </w:r>
      </w:hyperlink>
      <w:r>
        <w:rPr>
          <w:rFonts w:ascii="Arial" w:eastAsia="Arial" w:hAnsi="Arial" w:cs="Arial"/>
          <w:sz w:val="22"/>
          <w:szCs w:val="22"/>
        </w:rPr>
        <w:tab/>
      </w:r>
      <w:r w:rsidR="00124739">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sidR="00124739">
        <w:rPr>
          <w:rFonts w:ascii="Arial" w:eastAsia="Arial" w:hAnsi="Arial" w:cs="Arial"/>
          <w:sz w:val="22"/>
          <w:szCs w:val="22"/>
        </w:rPr>
        <w:t xml:space="preserve">Office Hours:  M:  </w:t>
      </w:r>
      <w:r w:rsidR="00492638">
        <w:rPr>
          <w:rFonts w:ascii="Arial" w:eastAsia="Arial" w:hAnsi="Arial" w:cs="Arial"/>
          <w:sz w:val="22"/>
          <w:szCs w:val="22"/>
        </w:rPr>
        <w:t>1</w:t>
      </w:r>
      <w:r>
        <w:rPr>
          <w:rFonts w:ascii="Arial" w:eastAsia="Arial" w:hAnsi="Arial" w:cs="Arial"/>
          <w:sz w:val="22"/>
          <w:szCs w:val="22"/>
        </w:rPr>
        <w:t>:00</w:t>
      </w:r>
      <w:r w:rsidR="00124739">
        <w:rPr>
          <w:rFonts w:ascii="Arial" w:eastAsia="Arial" w:hAnsi="Arial" w:cs="Arial"/>
          <w:sz w:val="22"/>
          <w:szCs w:val="22"/>
        </w:rPr>
        <w:t xml:space="preserve"> – </w:t>
      </w:r>
      <w:r w:rsidR="005C5EC7">
        <w:rPr>
          <w:rFonts w:ascii="Arial" w:eastAsia="Arial" w:hAnsi="Arial" w:cs="Arial"/>
          <w:sz w:val="22"/>
          <w:szCs w:val="22"/>
        </w:rPr>
        <w:t>3</w:t>
      </w:r>
      <w:r w:rsidR="00124739">
        <w:rPr>
          <w:rFonts w:ascii="Arial" w:eastAsia="Arial" w:hAnsi="Arial" w:cs="Arial"/>
          <w:sz w:val="22"/>
          <w:szCs w:val="22"/>
        </w:rPr>
        <w:t>:00 pm</w:t>
      </w:r>
    </w:p>
    <w:p w14:paraId="61C756EA" w14:textId="6FA673E1" w:rsidR="005C5EC7" w:rsidRDefault="005C5EC7" w:rsidP="00124739">
      <w:pPr>
        <w:pStyle w:val="Normal1"/>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  1:00 – 4:00 pm</w:t>
      </w:r>
    </w:p>
    <w:p w14:paraId="4CB1BEBA" w14:textId="75986692" w:rsidR="00124739" w:rsidRDefault="00124739" w:rsidP="00C2526E">
      <w:pPr>
        <w:pStyle w:val="Normal1"/>
        <w:ind w:right="-468"/>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sidR="00C2526E">
        <w:rPr>
          <w:rFonts w:ascii="Arial" w:eastAsia="Arial" w:hAnsi="Arial" w:cs="Arial"/>
          <w:sz w:val="22"/>
          <w:szCs w:val="22"/>
        </w:rPr>
        <w:t xml:space="preserve">        </w:t>
      </w:r>
      <w:r w:rsidR="00492638">
        <w:rPr>
          <w:rFonts w:ascii="Arial" w:eastAsia="Arial" w:hAnsi="Arial" w:cs="Arial"/>
          <w:sz w:val="22"/>
          <w:szCs w:val="22"/>
        </w:rPr>
        <w:t xml:space="preserve"> </w:t>
      </w:r>
      <w:r w:rsidR="00C2526E">
        <w:rPr>
          <w:rFonts w:ascii="Arial" w:eastAsia="Arial" w:hAnsi="Arial" w:cs="Arial"/>
          <w:sz w:val="22"/>
          <w:szCs w:val="22"/>
        </w:rPr>
        <w:t xml:space="preserve">                          </w:t>
      </w:r>
      <w:r w:rsidR="00C2526E">
        <w:rPr>
          <w:rFonts w:ascii="Arial" w:eastAsia="Arial" w:hAnsi="Arial" w:cs="Arial"/>
          <w:sz w:val="22"/>
          <w:szCs w:val="22"/>
        </w:rPr>
        <w:tab/>
      </w:r>
      <w:r w:rsidR="00C2526E">
        <w:rPr>
          <w:rFonts w:ascii="Arial" w:eastAsia="Arial" w:hAnsi="Arial" w:cs="Arial"/>
          <w:sz w:val="22"/>
          <w:szCs w:val="22"/>
        </w:rPr>
        <w:tab/>
      </w:r>
      <w:r w:rsidR="00C2526E">
        <w:rPr>
          <w:rFonts w:ascii="Arial" w:eastAsia="Arial" w:hAnsi="Arial" w:cs="Arial"/>
          <w:sz w:val="22"/>
          <w:szCs w:val="22"/>
        </w:rPr>
        <w:tab/>
        <w:t xml:space="preserve">                       </w:t>
      </w:r>
      <w:r>
        <w:rPr>
          <w:rFonts w:ascii="Arial" w:eastAsia="Arial" w:hAnsi="Arial" w:cs="Arial"/>
          <w:sz w:val="22"/>
          <w:szCs w:val="22"/>
        </w:rPr>
        <w:t>Other times by appointment</w:t>
      </w:r>
    </w:p>
    <w:p w14:paraId="59EEC913" w14:textId="77777777" w:rsidR="00124739" w:rsidRDefault="00124739" w:rsidP="00124739">
      <w:pPr>
        <w:pStyle w:val="Normal1"/>
        <w:rPr>
          <w:rFonts w:ascii="Arial" w:eastAsia="Arial" w:hAnsi="Arial" w:cs="Arial"/>
          <w:sz w:val="22"/>
          <w:szCs w:val="22"/>
        </w:rPr>
      </w:pPr>
    </w:p>
    <w:p w14:paraId="38A4C022"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Required Materials:</w:t>
      </w:r>
      <w:r>
        <w:rPr>
          <w:rFonts w:ascii="Arial" w:eastAsia="Arial" w:hAnsi="Arial" w:cs="Arial"/>
          <w:sz w:val="22"/>
          <w:szCs w:val="22"/>
          <w:u w:val="single"/>
        </w:rPr>
        <w:t xml:space="preserve">  </w:t>
      </w:r>
    </w:p>
    <w:p w14:paraId="236BB736" w14:textId="3F1B0510" w:rsidR="00124739" w:rsidRPr="00700C5B" w:rsidRDefault="00124739" w:rsidP="00124739">
      <w:pPr>
        <w:pStyle w:val="Normal1"/>
        <w:rPr>
          <w:rFonts w:ascii="Arial" w:eastAsia="Arial" w:hAnsi="Arial" w:cs="Arial"/>
          <w:sz w:val="22"/>
          <w:szCs w:val="22"/>
        </w:rPr>
      </w:pPr>
      <w:r>
        <w:rPr>
          <w:rFonts w:ascii="Arial" w:eastAsia="Arial" w:hAnsi="Arial" w:cs="Arial"/>
          <w:sz w:val="22"/>
          <w:szCs w:val="22"/>
        </w:rPr>
        <w:t>Pre-lab assignments</w:t>
      </w:r>
      <w:r w:rsidRPr="00700C5B">
        <w:rPr>
          <w:rFonts w:ascii="Arial" w:eastAsia="Arial" w:hAnsi="Arial" w:cs="Arial"/>
          <w:sz w:val="22"/>
          <w:szCs w:val="22"/>
        </w:rPr>
        <w:t xml:space="preserve"> are available online through Inquire</w:t>
      </w:r>
      <w:r>
        <w:rPr>
          <w:rFonts w:ascii="Arial" w:eastAsia="Arial" w:hAnsi="Arial" w:cs="Arial"/>
          <w:sz w:val="22"/>
          <w:szCs w:val="22"/>
        </w:rPr>
        <w:t>.  L</w:t>
      </w:r>
      <w:r w:rsidRPr="00700C5B">
        <w:rPr>
          <w:rFonts w:ascii="Arial" w:hAnsi="Arial" w:cs="Arial"/>
          <w:sz w:val="22"/>
          <w:szCs w:val="22"/>
        </w:rPr>
        <w:t xml:space="preserve">ab instructions will be posted on Inquire and you may either print and bring a copy or </w:t>
      </w:r>
      <w:r w:rsidR="006A15D0">
        <w:rPr>
          <w:rFonts w:ascii="Arial" w:hAnsi="Arial" w:cs="Arial"/>
          <w:sz w:val="22"/>
          <w:szCs w:val="22"/>
        </w:rPr>
        <w:t>have a digital version of the file on your laptop brought to lab.</w:t>
      </w:r>
      <w:r w:rsidR="0046519B">
        <w:rPr>
          <w:rFonts w:ascii="Arial" w:hAnsi="Arial" w:cs="Arial"/>
          <w:sz w:val="22"/>
          <w:szCs w:val="22"/>
        </w:rPr>
        <w:t xml:space="preserve">  </w:t>
      </w:r>
      <w:r w:rsidR="0046519B" w:rsidRPr="0046519B">
        <w:rPr>
          <w:rFonts w:ascii="Arial" w:hAnsi="Arial" w:cs="Arial"/>
          <w:b/>
          <w:bCs/>
          <w:color w:val="941651"/>
          <w:sz w:val="22"/>
          <w:szCs w:val="22"/>
        </w:rPr>
        <w:t xml:space="preserve">A </w:t>
      </w:r>
      <w:r w:rsidRPr="0046519B">
        <w:rPr>
          <w:rFonts w:ascii="Arial" w:eastAsia="Arial" w:hAnsi="Arial" w:cs="Arial"/>
          <w:b/>
          <w:bCs/>
          <w:color w:val="941651"/>
          <w:sz w:val="22"/>
          <w:szCs w:val="22"/>
        </w:rPr>
        <w:t xml:space="preserve">bound </w:t>
      </w:r>
      <w:r w:rsidRPr="006A15D0">
        <w:rPr>
          <w:rFonts w:ascii="Arial" w:eastAsia="Arial" w:hAnsi="Arial" w:cs="Arial"/>
          <w:b/>
          <w:bCs/>
          <w:color w:val="941651"/>
          <w:sz w:val="22"/>
          <w:szCs w:val="22"/>
        </w:rPr>
        <w:t>lab notebook (sewn pages, not spiral bound or glued) with graph paper pages is needed, a</w:t>
      </w:r>
      <w:r w:rsidR="000F4527" w:rsidRPr="006A15D0">
        <w:rPr>
          <w:rFonts w:ascii="Arial" w:eastAsia="Arial" w:hAnsi="Arial" w:cs="Arial"/>
          <w:b/>
          <w:bCs/>
          <w:color w:val="941651"/>
          <w:sz w:val="22"/>
          <w:szCs w:val="22"/>
        </w:rPr>
        <w:t>s well as a writing utensil of your choice.</w:t>
      </w:r>
      <w:r w:rsidR="006A15D0">
        <w:rPr>
          <w:rFonts w:ascii="Arial" w:eastAsia="Arial" w:hAnsi="Arial" w:cs="Arial"/>
          <w:b/>
          <w:bCs/>
          <w:color w:val="941651"/>
          <w:sz w:val="22"/>
          <w:szCs w:val="22"/>
        </w:rPr>
        <w:t xml:space="preserve">  </w:t>
      </w:r>
      <w:r w:rsidR="0046519B">
        <w:rPr>
          <w:rFonts w:ascii="Arial" w:eastAsia="Arial" w:hAnsi="Arial" w:cs="Arial"/>
          <w:b/>
          <w:bCs/>
          <w:color w:val="941651"/>
          <w:sz w:val="22"/>
          <w:szCs w:val="22"/>
        </w:rPr>
        <w:t>MS Excel</w:t>
      </w:r>
      <w:r w:rsidR="006A15D0">
        <w:rPr>
          <w:rFonts w:ascii="Arial" w:eastAsia="Arial" w:hAnsi="Arial" w:cs="Arial"/>
          <w:b/>
          <w:bCs/>
          <w:color w:val="941651"/>
          <w:sz w:val="22"/>
          <w:szCs w:val="22"/>
        </w:rPr>
        <w:t xml:space="preserve"> files will be created </w:t>
      </w:r>
      <w:r w:rsidR="0046519B">
        <w:rPr>
          <w:rFonts w:ascii="Arial" w:eastAsia="Arial" w:hAnsi="Arial" w:cs="Arial"/>
          <w:b/>
          <w:bCs/>
          <w:color w:val="941651"/>
          <w:sz w:val="22"/>
          <w:szCs w:val="22"/>
        </w:rPr>
        <w:t>individually during lab, so bringing a laptop will allow you to work faster than waiting for the lab computers</w:t>
      </w:r>
      <w:r w:rsidR="0069704A">
        <w:rPr>
          <w:rFonts w:ascii="Arial" w:eastAsia="Arial" w:hAnsi="Arial" w:cs="Arial"/>
          <w:b/>
          <w:bCs/>
          <w:color w:val="941651"/>
          <w:sz w:val="22"/>
          <w:szCs w:val="22"/>
        </w:rPr>
        <w:t>, but you may need to print a graph from your laptop.</w:t>
      </w:r>
    </w:p>
    <w:p w14:paraId="76606ACE" w14:textId="77777777" w:rsidR="00124739" w:rsidRDefault="00124739" w:rsidP="00124739">
      <w:pPr>
        <w:pStyle w:val="Normal1"/>
        <w:rPr>
          <w:rFonts w:ascii="Arial" w:eastAsia="Arial" w:hAnsi="Arial" w:cs="Arial"/>
          <w:color w:val="003366"/>
          <w:sz w:val="22"/>
          <w:szCs w:val="22"/>
        </w:rPr>
      </w:pPr>
      <w:r>
        <w:rPr>
          <w:rFonts w:ascii="Arial" w:eastAsia="Arial" w:hAnsi="Arial" w:cs="Arial"/>
          <w:color w:val="003366"/>
          <w:sz w:val="22"/>
          <w:szCs w:val="22"/>
        </w:rPr>
        <w:t xml:space="preserve"> </w:t>
      </w:r>
    </w:p>
    <w:p w14:paraId="6BEE5905"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Goals:</w:t>
      </w:r>
    </w:p>
    <w:p w14:paraId="31D9FC25" w14:textId="77777777" w:rsidR="00124739" w:rsidRPr="00E54AEE" w:rsidRDefault="00124739" w:rsidP="00124739">
      <w:pPr>
        <w:pStyle w:val="Normal1"/>
        <w:rPr>
          <w:rFonts w:ascii="Arial" w:eastAsia="Arial" w:hAnsi="Arial" w:cs="Arial"/>
          <w:b/>
          <w:sz w:val="22"/>
          <w:szCs w:val="22"/>
          <w:u w:val="single"/>
        </w:rPr>
      </w:pPr>
      <w:r w:rsidRPr="00E54AEE">
        <w:rPr>
          <w:rFonts w:ascii="Arial" w:eastAsia="Arial" w:hAnsi="Arial" w:cs="Arial"/>
          <w:sz w:val="22"/>
          <w:szCs w:val="22"/>
        </w:rPr>
        <w:t>The</w:t>
      </w:r>
      <w:r>
        <w:rPr>
          <w:rFonts w:ascii="Arial" w:eastAsia="Arial" w:hAnsi="Arial" w:cs="Arial"/>
          <w:sz w:val="22"/>
          <w:szCs w:val="22"/>
        </w:rPr>
        <w:t xml:space="preserve"> following five goals will serve as the framework for the activities within the Lab:  </w:t>
      </w:r>
      <w:proofErr w:type="gramStart"/>
      <w:r>
        <w:rPr>
          <w:rFonts w:ascii="Arial" w:eastAsia="Arial" w:hAnsi="Arial" w:cs="Arial"/>
          <w:i/>
          <w:sz w:val="22"/>
          <w:szCs w:val="22"/>
        </w:rPr>
        <w:t>the</w:t>
      </w:r>
      <w:proofErr w:type="gramEnd"/>
      <w:r>
        <w:rPr>
          <w:rFonts w:ascii="Arial" w:eastAsia="Arial" w:hAnsi="Arial" w:cs="Arial"/>
          <w:i/>
          <w:sz w:val="22"/>
          <w:szCs w:val="22"/>
        </w:rPr>
        <w:t xml:space="preserve"> Art of Experimentation</w:t>
      </w:r>
      <w:r>
        <w:rPr>
          <w:rFonts w:ascii="Arial" w:eastAsia="Arial" w:hAnsi="Arial" w:cs="Arial"/>
          <w:sz w:val="22"/>
          <w:szCs w:val="22"/>
        </w:rPr>
        <w:t xml:space="preserve">, </w:t>
      </w:r>
      <w:r>
        <w:rPr>
          <w:rFonts w:ascii="Arial" w:eastAsia="Arial" w:hAnsi="Arial" w:cs="Arial"/>
          <w:i/>
          <w:sz w:val="22"/>
          <w:szCs w:val="22"/>
        </w:rPr>
        <w:t>Experimental &amp; Analytical Skills</w:t>
      </w:r>
      <w:r>
        <w:rPr>
          <w:rFonts w:ascii="Arial" w:eastAsia="Arial" w:hAnsi="Arial" w:cs="Arial"/>
          <w:sz w:val="22"/>
          <w:szCs w:val="22"/>
        </w:rPr>
        <w:t xml:space="preserve">, </w:t>
      </w:r>
      <w:r>
        <w:rPr>
          <w:rFonts w:ascii="Arial" w:eastAsia="Arial" w:hAnsi="Arial" w:cs="Arial"/>
          <w:i/>
          <w:sz w:val="22"/>
          <w:szCs w:val="22"/>
        </w:rPr>
        <w:t>Conceptual Learning</w:t>
      </w:r>
      <w:r>
        <w:rPr>
          <w:rFonts w:ascii="Arial" w:eastAsia="Arial" w:hAnsi="Arial" w:cs="Arial"/>
          <w:sz w:val="22"/>
          <w:szCs w:val="22"/>
        </w:rPr>
        <w:t xml:space="preserve">, </w:t>
      </w:r>
      <w:r>
        <w:rPr>
          <w:rFonts w:ascii="Arial" w:eastAsia="Arial" w:hAnsi="Arial" w:cs="Arial"/>
          <w:i/>
          <w:sz w:val="22"/>
          <w:szCs w:val="22"/>
        </w:rPr>
        <w:t>Communication</w:t>
      </w:r>
      <w:r>
        <w:rPr>
          <w:rFonts w:ascii="Arial" w:eastAsia="Arial" w:hAnsi="Arial" w:cs="Arial"/>
          <w:sz w:val="22"/>
          <w:szCs w:val="22"/>
        </w:rPr>
        <w:t xml:space="preserve">, and </w:t>
      </w:r>
      <w:r>
        <w:rPr>
          <w:rFonts w:ascii="Arial" w:eastAsia="Arial" w:hAnsi="Arial" w:cs="Arial"/>
          <w:i/>
          <w:sz w:val="22"/>
          <w:szCs w:val="22"/>
        </w:rPr>
        <w:t>Collaborative Learning Skills</w:t>
      </w:r>
      <w:r>
        <w:rPr>
          <w:rFonts w:ascii="Arial" w:eastAsia="Arial" w:hAnsi="Arial" w:cs="Arial"/>
          <w:sz w:val="22"/>
          <w:szCs w:val="22"/>
        </w:rPr>
        <w:t xml:space="preserve">.  New experimental techniques will be introduced, as well as analytical tools in dealing with errors.  Hopefully the laboratory experiments will clarify and expand concepts introduced in lecture, while practicing report writing and your ability to clearly communicate accurate results to your colleagues and instructor. </w:t>
      </w:r>
    </w:p>
    <w:p w14:paraId="12AADD81" w14:textId="77777777" w:rsidR="00124739" w:rsidRDefault="00124739" w:rsidP="00124739">
      <w:pPr>
        <w:pStyle w:val="Normal1"/>
        <w:rPr>
          <w:rFonts w:ascii="Arial" w:eastAsia="Arial" w:hAnsi="Arial" w:cs="Arial"/>
          <w:sz w:val="22"/>
          <w:szCs w:val="22"/>
        </w:rPr>
      </w:pPr>
    </w:p>
    <w:p w14:paraId="40004AF8" w14:textId="77777777" w:rsidR="00124739" w:rsidRDefault="00124739" w:rsidP="00124739">
      <w:pPr>
        <w:pStyle w:val="Normal1"/>
        <w:rPr>
          <w:rFonts w:ascii="Arial" w:eastAsia="Arial" w:hAnsi="Arial" w:cs="Arial"/>
          <w:sz w:val="22"/>
          <w:szCs w:val="22"/>
          <w:u w:val="single"/>
        </w:rPr>
      </w:pPr>
      <w:r>
        <w:rPr>
          <w:rFonts w:ascii="Arial" w:eastAsia="Arial" w:hAnsi="Arial" w:cs="Arial"/>
          <w:b/>
          <w:sz w:val="22"/>
          <w:szCs w:val="22"/>
          <w:u w:val="single"/>
        </w:rPr>
        <w:t>Intended Learning Outcomes</w:t>
      </w:r>
      <w:r>
        <w:rPr>
          <w:rFonts w:ascii="Arial" w:eastAsia="Arial" w:hAnsi="Arial" w:cs="Arial"/>
          <w:sz w:val="22"/>
          <w:szCs w:val="22"/>
          <w:u w:val="single"/>
        </w:rPr>
        <w:t xml:space="preserve">:  </w:t>
      </w:r>
    </w:p>
    <w:p w14:paraId="6648F345"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Upon completing this course, students will be able to</w:t>
      </w:r>
    </w:p>
    <w:p w14:paraId="17A97C7B" w14:textId="77777777" w:rsidR="00124739" w:rsidRDefault="00124739" w:rsidP="00124739">
      <w:pPr>
        <w:pStyle w:val="Normal1"/>
        <w:numPr>
          <w:ilvl w:val="0"/>
          <w:numId w:val="1"/>
        </w:numPr>
        <w:rPr>
          <w:sz w:val="22"/>
          <w:szCs w:val="22"/>
        </w:rPr>
      </w:pPr>
      <w:r>
        <w:rPr>
          <w:rFonts w:ascii="Arial" w:eastAsia="Arial" w:hAnsi="Arial" w:cs="Arial"/>
          <w:sz w:val="22"/>
          <w:szCs w:val="22"/>
        </w:rPr>
        <w:t>conduct scientific experiments and obtain accurate data</w:t>
      </w:r>
    </w:p>
    <w:p w14:paraId="5C192910" w14:textId="77777777" w:rsidR="00124739" w:rsidRDefault="00124739" w:rsidP="00124739">
      <w:pPr>
        <w:pStyle w:val="Normal1"/>
        <w:numPr>
          <w:ilvl w:val="0"/>
          <w:numId w:val="1"/>
        </w:numPr>
        <w:rPr>
          <w:sz w:val="22"/>
          <w:szCs w:val="22"/>
        </w:rPr>
      </w:pPr>
      <w:r>
        <w:rPr>
          <w:rFonts w:ascii="Arial" w:eastAsia="Arial" w:hAnsi="Arial" w:cs="Arial"/>
          <w:sz w:val="22"/>
          <w:szCs w:val="22"/>
        </w:rPr>
        <w:t>discuss the results of an experiment quantitatively and qualitatively</w:t>
      </w:r>
    </w:p>
    <w:p w14:paraId="4C49355C" w14:textId="77777777" w:rsidR="00124739" w:rsidRDefault="00124739" w:rsidP="00124739">
      <w:pPr>
        <w:pStyle w:val="Normal1"/>
        <w:numPr>
          <w:ilvl w:val="0"/>
          <w:numId w:val="1"/>
        </w:numPr>
        <w:rPr>
          <w:sz w:val="22"/>
          <w:szCs w:val="22"/>
        </w:rPr>
      </w:pPr>
      <w:r>
        <w:rPr>
          <w:rFonts w:ascii="Arial" w:eastAsia="Arial" w:hAnsi="Arial" w:cs="Arial"/>
          <w:sz w:val="22"/>
          <w:szCs w:val="22"/>
        </w:rPr>
        <w:t>identify sources of error that appear in experimental methods and</w:t>
      </w:r>
    </w:p>
    <w:p w14:paraId="2F90EF80" w14:textId="77777777" w:rsidR="00124739" w:rsidRPr="00700C5B" w:rsidRDefault="00124739" w:rsidP="00124739">
      <w:pPr>
        <w:pStyle w:val="Normal1"/>
        <w:numPr>
          <w:ilvl w:val="0"/>
          <w:numId w:val="1"/>
        </w:numPr>
        <w:rPr>
          <w:sz w:val="22"/>
          <w:szCs w:val="22"/>
        </w:rPr>
      </w:pPr>
      <w:r>
        <w:rPr>
          <w:rFonts w:ascii="Arial" w:eastAsia="Arial" w:hAnsi="Arial" w:cs="Arial"/>
          <w:sz w:val="22"/>
          <w:szCs w:val="22"/>
        </w:rPr>
        <w:t>communicate experimental results in a coherent, well-organized, written manner.</w:t>
      </w:r>
    </w:p>
    <w:p w14:paraId="6640DC9C" w14:textId="77777777" w:rsidR="00124739" w:rsidRDefault="00124739" w:rsidP="00124739">
      <w:pPr>
        <w:pStyle w:val="Normal1"/>
        <w:ind w:left="360"/>
        <w:rPr>
          <w:sz w:val="22"/>
          <w:szCs w:val="22"/>
        </w:rPr>
      </w:pPr>
    </w:p>
    <w:p w14:paraId="615C481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Attendance Policy/Make-up Labs:</w:t>
      </w:r>
    </w:p>
    <w:p w14:paraId="2C460753" w14:textId="77777777" w:rsidR="00124739" w:rsidRPr="006A15D0" w:rsidRDefault="00124739" w:rsidP="00124739">
      <w:pPr>
        <w:pStyle w:val="Normal1"/>
        <w:rPr>
          <w:rFonts w:ascii="Arial" w:eastAsia="Arial" w:hAnsi="Arial" w:cs="Arial"/>
          <w:b/>
          <w:bCs/>
          <w:color w:val="941651"/>
          <w:sz w:val="22"/>
          <w:szCs w:val="22"/>
        </w:rPr>
      </w:pPr>
      <w:r w:rsidRPr="006A15D0">
        <w:rPr>
          <w:rFonts w:ascii="Arial" w:eastAsia="Arial" w:hAnsi="Arial" w:cs="Arial"/>
          <w:b/>
          <w:bCs/>
          <w:color w:val="941651"/>
          <w:sz w:val="22"/>
          <w:szCs w:val="22"/>
        </w:rPr>
        <w:t xml:space="preserve">Since 25% of your 102/103 grade depends on the laboratory, </w:t>
      </w:r>
      <w:r w:rsidRPr="006A15D0">
        <w:rPr>
          <w:rFonts w:ascii="Arial" w:eastAsia="Arial" w:hAnsi="Arial" w:cs="Arial"/>
          <w:b/>
          <w:bCs/>
          <w:i/>
          <w:color w:val="941651"/>
          <w:sz w:val="22"/>
          <w:szCs w:val="22"/>
        </w:rPr>
        <w:t>you must enroll in both the lecture and laboratory sections of 102/103</w:t>
      </w:r>
      <w:r w:rsidRPr="006A15D0">
        <w:rPr>
          <w:rFonts w:ascii="Arial" w:eastAsia="Arial" w:hAnsi="Arial" w:cs="Arial"/>
          <w:b/>
          <w:bCs/>
          <w:color w:val="941651"/>
          <w:sz w:val="22"/>
          <w:szCs w:val="22"/>
        </w:rPr>
        <w:t xml:space="preserve">, and all experiments must be completed, or your lecture final grade will be reduced a letter grade.  </w:t>
      </w:r>
    </w:p>
    <w:p w14:paraId="1593CFC0" w14:textId="77777777" w:rsidR="00124739" w:rsidRDefault="00124739" w:rsidP="00124739">
      <w:pPr>
        <w:pStyle w:val="Normal1"/>
        <w:rPr>
          <w:rFonts w:ascii="Arial" w:eastAsia="Arial" w:hAnsi="Arial" w:cs="Arial"/>
          <w:sz w:val="22"/>
          <w:szCs w:val="22"/>
        </w:rPr>
      </w:pPr>
    </w:p>
    <w:p w14:paraId="6295AEFF" w14:textId="77777777" w:rsidR="00124739"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 xml:space="preserve">You may </w:t>
      </w:r>
      <w:r>
        <w:rPr>
          <w:rFonts w:ascii="Arial" w:eastAsia="Arial" w:hAnsi="Arial" w:cs="Arial"/>
          <w:i/>
          <w:sz w:val="22"/>
          <w:szCs w:val="22"/>
        </w:rPr>
        <w:t xml:space="preserve">only </w:t>
      </w:r>
      <w:r>
        <w:rPr>
          <w:rFonts w:ascii="Arial" w:eastAsia="Arial" w:hAnsi="Arial" w:cs="Arial"/>
          <w:sz w:val="22"/>
          <w:szCs w:val="22"/>
        </w:rPr>
        <w:t xml:space="preserve">attend the lab section for which you are registered, unless you have permission from the instructor prior to your regularly scheduled lab section.  Special considerations for missing a lab session will be given on a case-by-case basis, due to extenuating circumstances.  One missed lab may be completed during the make-up week at the end of the semester. </w:t>
      </w:r>
    </w:p>
    <w:p w14:paraId="236759F6" w14:textId="77777777" w:rsidR="00124739" w:rsidRPr="00700C5B" w:rsidRDefault="00124739" w:rsidP="00124739">
      <w:pPr>
        <w:pStyle w:val="Normal1"/>
        <w:tabs>
          <w:tab w:val="left" w:pos="0"/>
        </w:tabs>
        <w:rPr>
          <w:rFonts w:ascii="Arial" w:eastAsia="Arial" w:hAnsi="Arial" w:cs="Arial"/>
          <w:sz w:val="22"/>
          <w:szCs w:val="22"/>
        </w:rPr>
      </w:pPr>
    </w:p>
    <w:p w14:paraId="4EF2E65E" w14:textId="77777777" w:rsidR="00124739" w:rsidRPr="00700C5B" w:rsidRDefault="00124739" w:rsidP="00124739">
      <w:pPr>
        <w:pStyle w:val="Normal1"/>
        <w:tabs>
          <w:tab w:val="left" w:pos="0"/>
        </w:tabs>
        <w:rPr>
          <w:rFonts w:ascii="Arial" w:eastAsia="Arial" w:hAnsi="Arial" w:cs="Arial"/>
          <w:sz w:val="22"/>
          <w:szCs w:val="22"/>
        </w:rPr>
      </w:pPr>
      <w:r>
        <w:rPr>
          <w:rFonts w:ascii="Arial" w:eastAsia="Arial" w:hAnsi="Arial" w:cs="Arial"/>
          <w:sz w:val="22"/>
          <w:szCs w:val="22"/>
        </w:rPr>
        <w:t>Students will work in groups, the exact number in the group depending upon the class enrollment.  This pairing is student choice initially, but the instructor reserves the right to rearrange groups as the semester progresses.</w:t>
      </w:r>
    </w:p>
    <w:p w14:paraId="577C803C" w14:textId="77777777" w:rsidR="00124739" w:rsidRDefault="00124739" w:rsidP="00124739">
      <w:pPr>
        <w:pStyle w:val="Normal1"/>
        <w:rPr>
          <w:rFonts w:ascii="Arial" w:eastAsia="Arial" w:hAnsi="Arial" w:cs="Arial"/>
          <w:sz w:val="22"/>
          <w:szCs w:val="22"/>
        </w:rPr>
      </w:pPr>
    </w:p>
    <w:p w14:paraId="5E5060B3" w14:textId="77777777" w:rsidR="00124739" w:rsidRDefault="00124739" w:rsidP="00124739">
      <w:pPr>
        <w:pStyle w:val="Normal1"/>
        <w:ind w:firstLine="720"/>
        <w:rPr>
          <w:rFonts w:ascii="Arial" w:eastAsia="Arial" w:hAnsi="Arial" w:cs="Arial"/>
          <w:sz w:val="22"/>
          <w:szCs w:val="22"/>
        </w:rPr>
      </w:pPr>
    </w:p>
    <w:p w14:paraId="4C9AAA3D"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Pre-lab Assignments:</w:t>
      </w:r>
    </w:p>
    <w:p w14:paraId="60A13251" w14:textId="6B58E415" w:rsidR="00124739" w:rsidRDefault="00124739" w:rsidP="00124739">
      <w:pPr>
        <w:pStyle w:val="Normal1"/>
        <w:rPr>
          <w:rFonts w:ascii="Arial" w:eastAsia="Arial" w:hAnsi="Arial" w:cs="Arial"/>
          <w:b/>
          <w:bCs/>
          <w:color w:val="941651"/>
          <w:sz w:val="22"/>
          <w:szCs w:val="22"/>
        </w:rPr>
      </w:pPr>
      <w:r>
        <w:rPr>
          <w:rFonts w:ascii="Arial" w:eastAsia="Arial" w:hAnsi="Arial" w:cs="Arial"/>
          <w:sz w:val="22"/>
          <w:szCs w:val="22"/>
        </w:rPr>
        <w:t xml:space="preserve">Prelab assignments are posted on Inquire several days in advance of each experiment.  The purpose of the pre-lab assignment is to familiarize the student with the upcoming experiment and to begin getting the lab notebook ready for lab. </w:t>
      </w:r>
      <w:r w:rsidRPr="005616F5">
        <w:rPr>
          <w:rFonts w:ascii="Arial" w:eastAsia="Arial" w:hAnsi="Arial" w:cs="Arial"/>
          <w:b/>
          <w:bCs/>
          <w:color w:val="941651"/>
          <w:sz w:val="22"/>
          <w:szCs w:val="22"/>
        </w:rPr>
        <w:t xml:space="preserve"> </w:t>
      </w:r>
      <w:r w:rsidR="0069704A">
        <w:rPr>
          <w:rFonts w:ascii="Arial" w:eastAsia="Arial" w:hAnsi="Arial" w:cs="Arial"/>
          <w:b/>
          <w:bCs/>
          <w:color w:val="941651"/>
          <w:sz w:val="22"/>
          <w:szCs w:val="22"/>
        </w:rPr>
        <w:t xml:space="preserve">Part of the </w:t>
      </w:r>
      <w:r w:rsidRPr="006A15D0">
        <w:rPr>
          <w:rFonts w:ascii="Arial" w:eastAsia="Arial" w:hAnsi="Arial" w:cs="Arial"/>
          <w:b/>
          <w:bCs/>
          <w:color w:val="941651"/>
          <w:sz w:val="22"/>
          <w:szCs w:val="22"/>
        </w:rPr>
        <w:t xml:space="preserve">prelab assignment is </w:t>
      </w:r>
      <w:r w:rsidRPr="006A15D0">
        <w:rPr>
          <w:rFonts w:ascii="Arial" w:eastAsia="Arial" w:hAnsi="Arial" w:cs="Arial"/>
          <w:b/>
          <w:bCs/>
          <w:color w:val="941651"/>
          <w:sz w:val="22"/>
          <w:szCs w:val="22"/>
        </w:rPr>
        <w:lastRenderedPageBreak/>
        <w:t>completed in the lab notebook</w:t>
      </w:r>
      <w:r w:rsidR="0069704A">
        <w:rPr>
          <w:rFonts w:ascii="Arial" w:eastAsia="Arial" w:hAnsi="Arial" w:cs="Arial"/>
          <w:b/>
          <w:bCs/>
          <w:color w:val="941651"/>
          <w:sz w:val="22"/>
          <w:szCs w:val="22"/>
        </w:rPr>
        <w:t xml:space="preserve"> and will be checked at the beginning of lab.  T</w:t>
      </w:r>
      <w:r w:rsidRPr="006A15D0">
        <w:rPr>
          <w:rFonts w:ascii="Arial" w:eastAsia="Arial" w:hAnsi="Arial" w:cs="Arial"/>
          <w:b/>
          <w:bCs/>
          <w:color w:val="941651"/>
          <w:sz w:val="22"/>
          <w:szCs w:val="22"/>
        </w:rPr>
        <w:t xml:space="preserve">he </w:t>
      </w:r>
      <w:r w:rsidR="0069704A">
        <w:rPr>
          <w:rFonts w:ascii="Arial" w:eastAsia="Arial" w:hAnsi="Arial" w:cs="Arial"/>
          <w:b/>
          <w:bCs/>
          <w:color w:val="941651"/>
          <w:sz w:val="22"/>
          <w:szCs w:val="22"/>
        </w:rPr>
        <w:t>remaining part of the prelab will be answered on a separate sheet of paper, not in the lab notebook, and will be submitted at the beginning of lab.</w:t>
      </w:r>
    </w:p>
    <w:p w14:paraId="5F6BBCE9" w14:textId="77777777" w:rsidR="006A15D0" w:rsidRDefault="006A15D0" w:rsidP="00124739">
      <w:pPr>
        <w:pStyle w:val="Normal1"/>
        <w:rPr>
          <w:rFonts w:ascii="Arial" w:eastAsia="Arial" w:hAnsi="Arial" w:cs="Arial"/>
          <w:sz w:val="22"/>
          <w:szCs w:val="22"/>
        </w:rPr>
      </w:pPr>
    </w:p>
    <w:p w14:paraId="23143B6C"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Notebooks:</w:t>
      </w:r>
    </w:p>
    <w:p w14:paraId="5A386A96" w14:textId="5C8A2596" w:rsidR="00124739" w:rsidRPr="00E54AEE" w:rsidRDefault="00124739" w:rsidP="00124739">
      <w:pPr>
        <w:pStyle w:val="Normal1"/>
        <w:rPr>
          <w:rFonts w:ascii="Arial" w:eastAsia="Arial" w:hAnsi="Arial" w:cs="Arial"/>
          <w:b/>
          <w:sz w:val="22"/>
          <w:szCs w:val="22"/>
          <w:u w:val="single"/>
        </w:rPr>
      </w:pPr>
      <w:r>
        <w:rPr>
          <w:rFonts w:ascii="Arial" w:eastAsia="Arial" w:hAnsi="Arial" w:cs="Arial"/>
          <w:sz w:val="22"/>
          <w:szCs w:val="22"/>
        </w:rPr>
        <w:t>Each student is to purchase and bring a bound notebook with sewn graph paper pages to lab each week.  The goal of the lab notebook is to practice recording data and results in a well-organized and legible format.</w:t>
      </w:r>
      <w:r w:rsidR="002D2FC2">
        <w:rPr>
          <w:rFonts w:ascii="Arial" w:eastAsia="Arial" w:hAnsi="Arial" w:cs="Arial"/>
          <w:sz w:val="22"/>
          <w:szCs w:val="22"/>
        </w:rPr>
        <w:t xml:space="preserve">  The choice of using pen or pencil is yours.</w:t>
      </w:r>
    </w:p>
    <w:p w14:paraId="415DD9DA" w14:textId="77777777" w:rsidR="00124739" w:rsidRDefault="00124739" w:rsidP="00124739">
      <w:pPr>
        <w:pStyle w:val="Normal1"/>
        <w:rPr>
          <w:rFonts w:ascii="Arial" w:eastAsia="Arial" w:hAnsi="Arial" w:cs="Arial"/>
          <w:sz w:val="22"/>
          <w:szCs w:val="22"/>
        </w:rPr>
      </w:pPr>
    </w:p>
    <w:p w14:paraId="487B6679" w14:textId="3B58BEAE" w:rsidR="00124739" w:rsidRPr="002D2FC2" w:rsidRDefault="002D2FC2" w:rsidP="00124739">
      <w:pPr>
        <w:pStyle w:val="Normal1"/>
        <w:rPr>
          <w:rFonts w:ascii="Arial" w:eastAsia="Arial" w:hAnsi="Arial" w:cs="Arial"/>
          <w:iCs/>
          <w:color w:val="941651"/>
          <w:sz w:val="22"/>
          <w:szCs w:val="22"/>
        </w:rPr>
      </w:pPr>
      <w:r w:rsidRPr="002D2FC2">
        <w:rPr>
          <w:rFonts w:ascii="Arial" w:eastAsia="Arial" w:hAnsi="Arial" w:cs="Arial"/>
          <w:b/>
          <w:iCs/>
          <w:color w:val="941651"/>
          <w:sz w:val="22"/>
          <w:szCs w:val="22"/>
        </w:rPr>
        <w:t>At the end of some</w:t>
      </w:r>
      <w:r w:rsidR="00543C7E" w:rsidRPr="002D2FC2">
        <w:rPr>
          <w:rFonts w:ascii="Arial" w:eastAsia="Arial" w:hAnsi="Arial" w:cs="Arial"/>
          <w:b/>
          <w:iCs/>
          <w:color w:val="941651"/>
          <w:sz w:val="22"/>
          <w:szCs w:val="22"/>
        </w:rPr>
        <w:t xml:space="preserve"> experiments, students will submit parts of their notebooks as the report for that week before leaving lab.  These reports will be handwritten</w:t>
      </w:r>
      <w:r w:rsidRPr="002D2FC2">
        <w:rPr>
          <w:rFonts w:ascii="Arial" w:eastAsia="Arial" w:hAnsi="Arial" w:cs="Arial"/>
          <w:b/>
          <w:iCs/>
          <w:color w:val="941651"/>
          <w:sz w:val="22"/>
          <w:szCs w:val="22"/>
        </w:rPr>
        <w:t xml:space="preserve"> and should be neat and legible.</w:t>
      </w:r>
    </w:p>
    <w:p w14:paraId="41170779" w14:textId="77777777" w:rsidR="00124739" w:rsidRDefault="00124739" w:rsidP="00124739">
      <w:pPr>
        <w:pStyle w:val="Normal1"/>
        <w:rPr>
          <w:rFonts w:ascii="Arial" w:eastAsia="Arial" w:hAnsi="Arial" w:cs="Arial"/>
          <w:sz w:val="22"/>
          <w:szCs w:val="22"/>
        </w:rPr>
      </w:pPr>
    </w:p>
    <w:p w14:paraId="2B868CCB"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Lab Reports:</w:t>
      </w:r>
    </w:p>
    <w:p w14:paraId="63D4076F"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Since one of the course objectives is to communicate experimental results in a coherent, well organized, written manner, it is important to practice writing lab reports.  Most physics lab reports consist of four sections:  </w:t>
      </w:r>
      <w:r>
        <w:rPr>
          <w:rFonts w:ascii="Arial" w:eastAsia="Arial" w:hAnsi="Arial" w:cs="Arial"/>
          <w:i/>
          <w:sz w:val="22"/>
          <w:szCs w:val="22"/>
        </w:rPr>
        <w:t>Abstract, Introduction, Data and Results</w:t>
      </w:r>
      <w:r>
        <w:rPr>
          <w:rFonts w:ascii="Arial" w:eastAsia="Arial" w:hAnsi="Arial" w:cs="Arial"/>
          <w:sz w:val="22"/>
          <w:szCs w:val="22"/>
        </w:rPr>
        <w:t xml:space="preserve">, and </w:t>
      </w:r>
      <w:r>
        <w:rPr>
          <w:rFonts w:ascii="Arial" w:eastAsia="Arial" w:hAnsi="Arial" w:cs="Arial"/>
          <w:i/>
          <w:sz w:val="22"/>
          <w:szCs w:val="22"/>
        </w:rPr>
        <w:t>Discussion.</w:t>
      </w:r>
      <w:r>
        <w:rPr>
          <w:rFonts w:ascii="Arial" w:eastAsia="Arial" w:hAnsi="Arial" w:cs="Arial"/>
          <w:sz w:val="22"/>
          <w:szCs w:val="22"/>
        </w:rPr>
        <w:t xml:space="preserve">  This course will emphasize the</w:t>
      </w:r>
      <w:r>
        <w:rPr>
          <w:rFonts w:ascii="Arial" w:eastAsia="Arial" w:hAnsi="Arial" w:cs="Arial"/>
          <w:i/>
          <w:sz w:val="22"/>
          <w:szCs w:val="22"/>
        </w:rPr>
        <w:t xml:space="preserve"> Abstract</w:t>
      </w:r>
      <w:r>
        <w:rPr>
          <w:rFonts w:ascii="Arial" w:eastAsia="Arial" w:hAnsi="Arial" w:cs="Arial"/>
          <w:sz w:val="22"/>
          <w:szCs w:val="22"/>
        </w:rPr>
        <w:t xml:space="preserve"> and </w:t>
      </w:r>
      <w:r>
        <w:rPr>
          <w:rFonts w:ascii="Arial" w:eastAsia="Arial" w:hAnsi="Arial" w:cs="Arial"/>
          <w:i/>
          <w:sz w:val="22"/>
          <w:szCs w:val="22"/>
        </w:rPr>
        <w:t>Data and Results</w:t>
      </w:r>
      <w:r>
        <w:rPr>
          <w:rFonts w:ascii="Arial" w:eastAsia="Arial" w:hAnsi="Arial" w:cs="Arial"/>
          <w:sz w:val="22"/>
          <w:szCs w:val="22"/>
        </w:rPr>
        <w:t xml:space="preserve"> sections.</w:t>
      </w:r>
    </w:p>
    <w:p w14:paraId="582E164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ab/>
      </w:r>
    </w:p>
    <w:p w14:paraId="7B1A4DCD" w14:textId="1A003195" w:rsidR="00124739" w:rsidRPr="00BB5CC6" w:rsidRDefault="00287916" w:rsidP="00124739">
      <w:pPr>
        <w:pStyle w:val="Normal1"/>
        <w:rPr>
          <w:rFonts w:ascii="Arial" w:eastAsia="Arial" w:hAnsi="Arial" w:cs="Arial"/>
          <w:b/>
          <w:color w:val="800000"/>
          <w:sz w:val="22"/>
          <w:szCs w:val="22"/>
        </w:rPr>
      </w:pPr>
      <w:r>
        <w:rPr>
          <w:rFonts w:ascii="Arial" w:eastAsia="Arial" w:hAnsi="Arial" w:cs="Arial"/>
          <w:sz w:val="22"/>
          <w:szCs w:val="22"/>
        </w:rPr>
        <w:t>Most</w:t>
      </w:r>
      <w:r w:rsidR="00124739">
        <w:rPr>
          <w:rFonts w:ascii="Arial" w:eastAsia="Arial" w:hAnsi="Arial" w:cs="Arial"/>
          <w:sz w:val="22"/>
          <w:szCs w:val="22"/>
        </w:rPr>
        <w:t xml:space="preserve"> reports will be individually submitted, and a separate document will describe the format and content of the abstract and data and results sections.  </w:t>
      </w:r>
      <w:r w:rsidR="00124739" w:rsidRPr="006A15D0">
        <w:rPr>
          <w:rFonts w:ascii="Arial" w:eastAsia="Arial" w:hAnsi="Arial" w:cs="Arial"/>
          <w:b/>
          <w:bCs/>
          <w:color w:val="941651"/>
          <w:sz w:val="22"/>
          <w:szCs w:val="22"/>
        </w:rPr>
        <w:t>Re</w:t>
      </w:r>
      <w:r w:rsidR="00124739" w:rsidRPr="006A15D0">
        <w:rPr>
          <w:rFonts w:ascii="Arial" w:eastAsia="Arial" w:hAnsi="Arial" w:cs="Arial"/>
          <w:b/>
          <w:color w:val="941651"/>
          <w:sz w:val="22"/>
          <w:szCs w:val="22"/>
        </w:rPr>
        <w:t>ports will be submitted through Turnitin on Inquire</w:t>
      </w:r>
      <w:r w:rsidRPr="006A15D0">
        <w:rPr>
          <w:rFonts w:ascii="Arial" w:eastAsia="Arial" w:hAnsi="Arial" w:cs="Arial"/>
          <w:b/>
          <w:color w:val="941651"/>
          <w:sz w:val="22"/>
          <w:szCs w:val="22"/>
        </w:rPr>
        <w:t>.  In class reports will be due at the end of the stated lab time and reports that are written outside of class</w:t>
      </w:r>
      <w:r w:rsidR="00124739" w:rsidRPr="006A15D0">
        <w:rPr>
          <w:rFonts w:ascii="Arial" w:eastAsia="Arial" w:hAnsi="Arial" w:cs="Arial"/>
          <w:b/>
          <w:color w:val="941651"/>
          <w:sz w:val="22"/>
          <w:szCs w:val="22"/>
        </w:rPr>
        <w:t xml:space="preserve"> will be due at 11:59 pm on </w:t>
      </w:r>
      <w:r w:rsidRPr="006A15D0">
        <w:rPr>
          <w:rFonts w:ascii="Arial" w:eastAsia="Arial" w:hAnsi="Arial" w:cs="Arial"/>
          <w:b/>
          <w:color w:val="941651"/>
          <w:sz w:val="22"/>
          <w:szCs w:val="22"/>
        </w:rPr>
        <w:t>Fri</w:t>
      </w:r>
      <w:r w:rsidR="00124739" w:rsidRPr="006A15D0">
        <w:rPr>
          <w:rFonts w:ascii="Arial" w:eastAsia="Arial" w:hAnsi="Arial" w:cs="Arial"/>
          <w:b/>
          <w:color w:val="941651"/>
          <w:sz w:val="22"/>
          <w:szCs w:val="22"/>
        </w:rPr>
        <w:t xml:space="preserve">day after the </w:t>
      </w:r>
      <w:r w:rsidR="00360E1F">
        <w:rPr>
          <w:rFonts w:ascii="Arial" w:eastAsia="Arial" w:hAnsi="Arial" w:cs="Arial"/>
          <w:b/>
          <w:color w:val="941651"/>
          <w:sz w:val="22"/>
          <w:szCs w:val="22"/>
        </w:rPr>
        <w:t>completed</w:t>
      </w:r>
      <w:r w:rsidR="00ED0744">
        <w:rPr>
          <w:rFonts w:ascii="Arial" w:eastAsia="Arial" w:hAnsi="Arial" w:cs="Arial"/>
          <w:b/>
          <w:color w:val="941651"/>
          <w:sz w:val="22"/>
          <w:szCs w:val="22"/>
        </w:rPr>
        <w:t xml:space="preserve"> experiment.</w:t>
      </w:r>
    </w:p>
    <w:p w14:paraId="3B27BCC4" w14:textId="77777777" w:rsidR="00124739" w:rsidRDefault="00124739" w:rsidP="00124739">
      <w:pPr>
        <w:pStyle w:val="Normal1"/>
        <w:rPr>
          <w:rFonts w:ascii="Arial" w:eastAsia="Arial" w:hAnsi="Arial" w:cs="Arial"/>
          <w:sz w:val="22"/>
          <w:szCs w:val="22"/>
        </w:rPr>
      </w:pPr>
    </w:p>
    <w:p w14:paraId="7E817873" w14:textId="69DAFC45" w:rsidR="00124739" w:rsidRDefault="00124739" w:rsidP="00124739">
      <w:pPr>
        <w:pStyle w:val="Normal1"/>
        <w:rPr>
          <w:rFonts w:ascii="Arial" w:eastAsia="Arial" w:hAnsi="Arial" w:cs="Arial"/>
          <w:b/>
          <w:color w:val="800000"/>
          <w:sz w:val="22"/>
          <w:szCs w:val="22"/>
        </w:rPr>
      </w:pPr>
      <w:r>
        <w:rPr>
          <w:rFonts w:ascii="Arial" w:eastAsia="Arial" w:hAnsi="Arial" w:cs="Arial"/>
          <w:sz w:val="22"/>
          <w:szCs w:val="22"/>
        </w:rPr>
        <w:t>All individually submitted reports must be your own work</w:t>
      </w:r>
      <w:r w:rsidR="00287916">
        <w:rPr>
          <w:rFonts w:ascii="Arial" w:eastAsia="Arial" w:hAnsi="Arial" w:cs="Arial"/>
          <w:sz w:val="22"/>
          <w:szCs w:val="22"/>
        </w:rPr>
        <w:t>, created and submitted by you.  If the report is a group submission, then all names should be on the document</w:t>
      </w:r>
      <w:r w:rsidR="00492638">
        <w:rPr>
          <w:rFonts w:ascii="Arial" w:eastAsia="Arial" w:hAnsi="Arial" w:cs="Arial"/>
          <w:sz w:val="22"/>
          <w:szCs w:val="22"/>
        </w:rPr>
        <w:t xml:space="preserve">, </w:t>
      </w:r>
      <w:r w:rsidR="00287916">
        <w:rPr>
          <w:rFonts w:ascii="Arial" w:eastAsia="Arial" w:hAnsi="Arial" w:cs="Arial"/>
          <w:sz w:val="22"/>
          <w:szCs w:val="22"/>
        </w:rPr>
        <w:t>each student should contribute to its content</w:t>
      </w:r>
      <w:r w:rsidR="00492638">
        <w:rPr>
          <w:rFonts w:ascii="Arial" w:eastAsia="Arial" w:hAnsi="Arial" w:cs="Arial"/>
          <w:sz w:val="22"/>
          <w:szCs w:val="22"/>
        </w:rPr>
        <w:t>, and each person in the group will receive the same grade</w:t>
      </w:r>
      <w:r w:rsidR="006A15D0">
        <w:rPr>
          <w:rFonts w:ascii="Arial" w:eastAsia="Arial" w:hAnsi="Arial" w:cs="Arial"/>
          <w:sz w:val="22"/>
          <w:szCs w:val="22"/>
        </w:rPr>
        <w:t xml:space="preserve"> for the submitted work</w:t>
      </w:r>
      <w:r w:rsidR="00492638">
        <w:rPr>
          <w:rFonts w:ascii="Arial" w:eastAsia="Arial" w:hAnsi="Arial" w:cs="Arial"/>
          <w:sz w:val="22"/>
          <w:szCs w:val="22"/>
        </w:rPr>
        <w:t xml:space="preserve">.  </w:t>
      </w:r>
      <w:r>
        <w:rPr>
          <w:rFonts w:ascii="Arial" w:eastAsia="Arial" w:hAnsi="Arial" w:cs="Arial"/>
          <w:sz w:val="22"/>
          <w:szCs w:val="22"/>
        </w:rPr>
        <w:t xml:space="preserve">The time stamp placed on the upload by the server will determine when the work was submitted.  </w:t>
      </w:r>
      <w:r w:rsidRPr="006A15D0">
        <w:rPr>
          <w:rFonts w:ascii="Arial" w:eastAsia="Arial" w:hAnsi="Arial" w:cs="Arial"/>
          <w:b/>
          <w:i/>
          <w:color w:val="941651"/>
          <w:sz w:val="22"/>
          <w:szCs w:val="22"/>
        </w:rPr>
        <w:t>Unless an extension is granted beforehand</w:t>
      </w:r>
      <w:r w:rsidRPr="006A15D0">
        <w:rPr>
          <w:rFonts w:ascii="Arial" w:eastAsia="Arial" w:hAnsi="Arial" w:cs="Arial"/>
          <w:b/>
          <w:color w:val="941651"/>
          <w:sz w:val="22"/>
          <w:szCs w:val="22"/>
        </w:rPr>
        <w:t>, all late items will be reduced by 10% for each 24-hour period beyond the due date/time.  The two lowest report grades will be dropped at the end of the semester.</w:t>
      </w:r>
      <w:r w:rsidRPr="00BB5CC6">
        <w:rPr>
          <w:rFonts w:ascii="Arial" w:eastAsia="Arial" w:hAnsi="Arial" w:cs="Arial"/>
          <w:b/>
          <w:color w:val="800000"/>
          <w:sz w:val="22"/>
          <w:szCs w:val="22"/>
        </w:rPr>
        <w:t xml:space="preserve"> </w:t>
      </w:r>
    </w:p>
    <w:p w14:paraId="47F6DE65" w14:textId="77777777" w:rsidR="00124739" w:rsidRDefault="00124739" w:rsidP="00124739">
      <w:pPr>
        <w:pStyle w:val="Normal1"/>
        <w:rPr>
          <w:rFonts w:ascii="Arial" w:eastAsia="Arial" w:hAnsi="Arial" w:cs="Arial"/>
          <w:sz w:val="22"/>
          <w:szCs w:val="22"/>
        </w:rPr>
      </w:pPr>
    </w:p>
    <w:p w14:paraId="64BEA3E1" w14:textId="77777777" w:rsidR="00124739" w:rsidRPr="00D4358F" w:rsidRDefault="00124739" w:rsidP="00124739">
      <w:pPr>
        <w:pStyle w:val="Normal1"/>
        <w:rPr>
          <w:rFonts w:ascii="Arial" w:eastAsia="Arial" w:hAnsi="Arial" w:cs="Arial"/>
          <w:sz w:val="22"/>
          <w:szCs w:val="22"/>
        </w:rPr>
      </w:pPr>
    </w:p>
    <w:p w14:paraId="00A1CAC1" w14:textId="77777777" w:rsidR="00124739" w:rsidRPr="00C41DF9" w:rsidRDefault="00124739" w:rsidP="00124739">
      <w:pPr>
        <w:pStyle w:val="Normal1"/>
        <w:rPr>
          <w:rFonts w:ascii="Arial" w:eastAsia="Arial" w:hAnsi="Arial" w:cs="Arial"/>
          <w:b/>
          <w:sz w:val="22"/>
          <w:szCs w:val="22"/>
          <w:highlight w:val="yellow"/>
          <w:u w:val="single"/>
        </w:rPr>
      </w:pPr>
      <w:r w:rsidRPr="00C41DF9">
        <w:rPr>
          <w:rFonts w:ascii="Arial" w:eastAsia="Arial" w:hAnsi="Arial" w:cs="Arial"/>
          <w:b/>
          <w:sz w:val="22"/>
          <w:szCs w:val="22"/>
          <w:highlight w:val="yellow"/>
          <w:u w:val="single"/>
        </w:rPr>
        <w:t>Academic Integrity:</w:t>
      </w:r>
    </w:p>
    <w:p w14:paraId="59EC03B0" w14:textId="12E5AA48" w:rsidR="00124739" w:rsidRPr="00C41DF9" w:rsidRDefault="00124739" w:rsidP="00124739">
      <w:pPr>
        <w:pStyle w:val="Normal1"/>
        <w:rPr>
          <w:rFonts w:ascii="Arial" w:eastAsia="Arial" w:hAnsi="Arial" w:cs="Arial"/>
          <w:b/>
          <w:sz w:val="22"/>
          <w:szCs w:val="22"/>
          <w:highlight w:val="yellow"/>
          <w:u w:val="single"/>
        </w:rPr>
      </w:pPr>
      <w:r w:rsidRPr="00C41DF9">
        <w:rPr>
          <w:rFonts w:ascii="Arial" w:eastAsia="Arial" w:hAnsi="Arial" w:cs="Arial"/>
          <w:sz w:val="22"/>
          <w:szCs w:val="22"/>
          <w:highlight w:val="yellow"/>
        </w:rPr>
        <w:t xml:space="preserve">Although students working within the same group will have the same data, </w:t>
      </w:r>
      <w:r w:rsidR="00ED0744" w:rsidRPr="00C41DF9">
        <w:rPr>
          <w:rFonts w:ascii="Arial" w:eastAsia="Arial" w:hAnsi="Arial" w:cs="Arial"/>
          <w:sz w:val="22"/>
          <w:szCs w:val="22"/>
          <w:highlight w:val="yellow"/>
        </w:rPr>
        <w:t>each student is expected to record the data in their lab notebook, complete their own data analysis, and write and submit their own individual report.  All calculations and error analysis are to be completed individually, without sharing of files.</w:t>
      </w:r>
    </w:p>
    <w:p w14:paraId="4E564BE8" w14:textId="77777777" w:rsidR="00124739" w:rsidRPr="00C41DF9" w:rsidRDefault="00124739" w:rsidP="00124739">
      <w:pPr>
        <w:pStyle w:val="Normal1"/>
        <w:rPr>
          <w:rFonts w:ascii="Arial" w:eastAsia="Arial" w:hAnsi="Arial" w:cs="Arial"/>
          <w:b/>
          <w:sz w:val="22"/>
          <w:szCs w:val="22"/>
          <w:highlight w:val="yellow"/>
          <w:u w:val="single"/>
        </w:rPr>
      </w:pPr>
    </w:p>
    <w:p w14:paraId="3A8CCD71" w14:textId="4E7A8965" w:rsidR="00124739" w:rsidRPr="00B630D7" w:rsidRDefault="00ED0744" w:rsidP="00124739">
      <w:pPr>
        <w:pStyle w:val="Normal1"/>
        <w:rPr>
          <w:rFonts w:ascii="Arial" w:hAnsi="Arial" w:cs="Arial"/>
          <w:sz w:val="22"/>
          <w:szCs w:val="22"/>
        </w:rPr>
      </w:pPr>
      <w:r w:rsidRPr="00C41DF9">
        <w:rPr>
          <w:rFonts w:ascii="Arial" w:eastAsia="Arial" w:hAnsi="Arial" w:cs="Arial"/>
          <w:b/>
          <w:color w:val="941651"/>
          <w:sz w:val="22"/>
          <w:szCs w:val="22"/>
          <w:highlight w:val="yellow"/>
        </w:rPr>
        <w:t>Individually s</w:t>
      </w:r>
      <w:r w:rsidR="00124739" w:rsidRPr="00C41DF9">
        <w:rPr>
          <w:rFonts w:ascii="Arial" w:eastAsia="Arial" w:hAnsi="Arial" w:cs="Arial"/>
          <w:b/>
          <w:color w:val="941651"/>
          <w:sz w:val="22"/>
          <w:szCs w:val="22"/>
          <w:highlight w:val="yellow"/>
        </w:rPr>
        <w:t>ubmitted</w:t>
      </w:r>
      <w:r w:rsidR="00124739" w:rsidRPr="00C41DF9">
        <w:rPr>
          <w:rFonts w:ascii="Arial" w:eastAsia="Arial" w:hAnsi="Arial" w:cs="Arial"/>
          <w:b/>
          <w:color w:val="800000"/>
          <w:sz w:val="22"/>
          <w:szCs w:val="22"/>
          <w:highlight w:val="yellow"/>
        </w:rPr>
        <w:t xml:space="preserve"> lab reports must be each student’s original work, </w:t>
      </w:r>
      <w:r w:rsidR="00124739" w:rsidRPr="00C41DF9">
        <w:rPr>
          <w:rFonts w:ascii="Arial" w:eastAsia="Arial" w:hAnsi="Arial" w:cs="Arial"/>
          <w:b/>
          <w:color w:val="941651"/>
          <w:sz w:val="22"/>
          <w:szCs w:val="22"/>
          <w:highlight w:val="yellow"/>
        </w:rPr>
        <w:t>except</w:t>
      </w:r>
      <w:r w:rsidR="00124739" w:rsidRPr="00C41DF9">
        <w:rPr>
          <w:rFonts w:ascii="Arial" w:eastAsia="Arial" w:hAnsi="Arial" w:cs="Arial"/>
          <w:b/>
          <w:color w:val="800000"/>
          <w:sz w:val="22"/>
          <w:szCs w:val="22"/>
          <w:highlight w:val="yellow"/>
        </w:rPr>
        <w:t xml:space="preserve"> </w:t>
      </w:r>
      <w:r w:rsidR="00124739" w:rsidRPr="00C41DF9">
        <w:rPr>
          <w:rFonts w:ascii="Arial" w:eastAsia="Arial" w:hAnsi="Arial" w:cs="Arial"/>
          <w:b/>
          <w:color w:val="941651"/>
          <w:sz w:val="22"/>
          <w:szCs w:val="22"/>
          <w:highlight w:val="yellow"/>
        </w:rPr>
        <w:t>for shared data.</w:t>
      </w:r>
      <w:r w:rsidR="00124739" w:rsidRPr="00C41DF9">
        <w:rPr>
          <w:rFonts w:ascii="Arial" w:eastAsia="Arial" w:hAnsi="Arial" w:cs="Arial"/>
          <w:b/>
          <w:bCs/>
          <w:color w:val="941651"/>
          <w:sz w:val="22"/>
          <w:szCs w:val="22"/>
          <w:highlight w:val="yellow"/>
        </w:rPr>
        <w:t xml:space="preserve">  </w:t>
      </w:r>
      <w:r w:rsidR="00124739" w:rsidRPr="00C41DF9">
        <w:rPr>
          <w:rFonts w:ascii="Arial" w:eastAsia="Arial" w:hAnsi="Arial" w:cs="Arial"/>
          <w:sz w:val="22"/>
          <w:szCs w:val="22"/>
          <w:highlight w:val="yellow"/>
        </w:rPr>
        <w:t>All reports electronically submitted will come through Turnitin and not through email.  The college’s academic integrity policies</w:t>
      </w:r>
      <w:r w:rsidRPr="00C41DF9">
        <w:rPr>
          <w:rFonts w:ascii="Arial" w:eastAsia="Arial" w:hAnsi="Arial" w:cs="Arial"/>
          <w:sz w:val="22"/>
          <w:szCs w:val="22"/>
          <w:highlight w:val="yellow"/>
        </w:rPr>
        <w:t xml:space="preserve"> are</w:t>
      </w:r>
      <w:r w:rsidR="00124739" w:rsidRPr="00C41DF9">
        <w:rPr>
          <w:rFonts w:ascii="Arial" w:eastAsia="Arial" w:hAnsi="Arial" w:cs="Arial"/>
          <w:sz w:val="22"/>
          <w:szCs w:val="22"/>
          <w:highlight w:val="yellow"/>
        </w:rPr>
        <w:t xml:space="preserve"> stated on the webpage</w:t>
      </w:r>
      <w:r w:rsidRPr="00C41DF9">
        <w:rPr>
          <w:rFonts w:ascii="Arial" w:eastAsia="Arial" w:hAnsi="Arial" w:cs="Arial"/>
          <w:sz w:val="22"/>
          <w:szCs w:val="22"/>
          <w:highlight w:val="yellow"/>
        </w:rPr>
        <w:t xml:space="preserve"> at this link</w:t>
      </w:r>
      <w:r w:rsidR="00124739" w:rsidRPr="00C41DF9">
        <w:rPr>
          <w:rFonts w:ascii="Arial" w:eastAsia="Arial" w:hAnsi="Arial" w:cs="Arial"/>
          <w:sz w:val="22"/>
          <w:szCs w:val="22"/>
          <w:highlight w:val="yellow"/>
        </w:rPr>
        <w:t xml:space="preserve">  </w:t>
      </w:r>
      <w:hyperlink r:id="rId6" w:history="1">
        <w:r w:rsidR="00124739" w:rsidRPr="00C41DF9">
          <w:rPr>
            <w:rStyle w:val="Hyperlink"/>
            <w:rFonts w:ascii="Arial" w:eastAsiaTheme="majorEastAsia" w:hAnsi="Arial" w:cs="Arial"/>
            <w:sz w:val="22"/>
            <w:szCs w:val="22"/>
            <w:highlight w:val="yellow"/>
          </w:rPr>
          <w:t>https://www.roanoke.edu/inside/a-z_index/academic_affairs/academic_integrity</w:t>
        </w:r>
      </w:hyperlink>
      <w:r w:rsidR="00B630D7" w:rsidRPr="00C41DF9">
        <w:rPr>
          <w:rFonts w:ascii="Arial" w:hAnsi="Arial" w:cs="Arial"/>
          <w:sz w:val="22"/>
          <w:szCs w:val="22"/>
          <w:highlight w:val="yellow"/>
        </w:rPr>
        <w:t xml:space="preserve"> and you should familiarize yourself with the college’s policies.  </w:t>
      </w:r>
      <w:r w:rsidR="00B630D7" w:rsidRPr="00C41DF9">
        <w:rPr>
          <w:rFonts w:ascii="Arial" w:hAnsi="Arial" w:cs="Arial"/>
          <w:b/>
          <w:bCs/>
          <w:color w:val="941651"/>
          <w:sz w:val="22"/>
          <w:szCs w:val="22"/>
          <w:highlight w:val="yellow"/>
        </w:rPr>
        <w:t xml:space="preserve">If any report submitted through Turnitin </w:t>
      </w:r>
      <w:r w:rsidR="00360E1F" w:rsidRPr="00C41DF9">
        <w:rPr>
          <w:rFonts w:ascii="Arial" w:hAnsi="Arial" w:cs="Arial"/>
          <w:b/>
          <w:bCs/>
          <w:color w:val="941651"/>
          <w:sz w:val="22"/>
          <w:szCs w:val="22"/>
          <w:highlight w:val="yellow"/>
        </w:rPr>
        <w:t xml:space="preserve">is </w:t>
      </w:r>
      <w:r w:rsidR="00B630D7" w:rsidRPr="00C41DF9">
        <w:rPr>
          <w:rFonts w:ascii="Arial" w:hAnsi="Arial" w:cs="Arial"/>
          <w:b/>
          <w:bCs/>
          <w:color w:val="941651"/>
          <w:sz w:val="22"/>
          <w:szCs w:val="22"/>
          <w:highlight w:val="yellow"/>
        </w:rPr>
        <w:t xml:space="preserve">flagged as having content from another student, except for similar data, or having computer generated content from AI sources, </w:t>
      </w:r>
      <w:r w:rsidR="00312EC6" w:rsidRPr="00C41DF9">
        <w:rPr>
          <w:rFonts w:ascii="Arial" w:hAnsi="Arial" w:cs="Arial"/>
          <w:b/>
          <w:bCs/>
          <w:color w:val="941651"/>
          <w:sz w:val="22"/>
          <w:szCs w:val="22"/>
          <w:highlight w:val="yellow"/>
        </w:rPr>
        <w:t>then the student will be reported to the Academic Integrity Council.  Using another source, other than your own brain, and submitting it as your work, is considered cheating.</w:t>
      </w:r>
    </w:p>
    <w:p w14:paraId="46B23394" w14:textId="77777777" w:rsidR="00124739" w:rsidRDefault="00124739" w:rsidP="00124739">
      <w:pPr>
        <w:pStyle w:val="Normal1"/>
        <w:ind w:firstLine="720"/>
        <w:rPr>
          <w:rFonts w:ascii="Arial" w:eastAsia="Arial" w:hAnsi="Arial" w:cs="Arial"/>
          <w:sz w:val="22"/>
          <w:szCs w:val="22"/>
        </w:rPr>
      </w:pPr>
    </w:p>
    <w:p w14:paraId="394320C0" w14:textId="77777777" w:rsidR="00B630D7" w:rsidRDefault="00B630D7" w:rsidP="00124739">
      <w:pPr>
        <w:pStyle w:val="Normal1"/>
        <w:ind w:firstLine="720"/>
        <w:rPr>
          <w:rFonts w:ascii="Arial" w:eastAsia="Arial" w:hAnsi="Arial" w:cs="Arial"/>
          <w:sz w:val="22"/>
          <w:szCs w:val="22"/>
        </w:rPr>
      </w:pPr>
    </w:p>
    <w:p w14:paraId="0CD122C7" w14:textId="77777777" w:rsidR="00B630D7" w:rsidRDefault="00B630D7" w:rsidP="00124739">
      <w:pPr>
        <w:pStyle w:val="Normal1"/>
        <w:ind w:firstLine="720"/>
        <w:rPr>
          <w:rFonts w:ascii="Arial" w:eastAsia="Arial" w:hAnsi="Arial" w:cs="Arial"/>
          <w:sz w:val="22"/>
          <w:szCs w:val="22"/>
        </w:rPr>
      </w:pPr>
    </w:p>
    <w:p w14:paraId="3D719234"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 xml:space="preserve">Grading:  </w:t>
      </w:r>
    </w:p>
    <w:p w14:paraId="49029BC6" w14:textId="4D9A63B9" w:rsidR="00124739" w:rsidRDefault="00124739" w:rsidP="00124739">
      <w:pPr>
        <w:pStyle w:val="Normal1"/>
        <w:rPr>
          <w:rFonts w:ascii="Arial" w:eastAsia="Arial" w:hAnsi="Arial" w:cs="Arial"/>
          <w:sz w:val="22"/>
          <w:szCs w:val="22"/>
        </w:rPr>
      </w:pPr>
      <w:r>
        <w:rPr>
          <w:rFonts w:ascii="Arial" w:eastAsia="Arial" w:hAnsi="Arial" w:cs="Arial"/>
          <w:sz w:val="22"/>
          <w:szCs w:val="22"/>
        </w:rPr>
        <w:t xml:space="preserve">All grades will be recorded on Inquire.  Do not discard any graded work until the end of the semester.  If there is a discrepancy between the grade recorded on Inquire and on the report, proof of the grade must be produced </w:t>
      </w:r>
      <w:r w:rsidR="00B630D7">
        <w:rPr>
          <w:rFonts w:ascii="Arial" w:eastAsia="Arial" w:hAnsi="Arial" w:cs="Arial"/>
          <w:sz w:val="22"/>
          <w:szCs w:val="22"/>
        </w:rPr>
        <w:t>for</w:t>
      </w:r>
      <w:r>
        <w:rPr>
          <w:rFonts w:ascii="Arial" w:eastAsia="Arial" w:hAnsi="Arial" w:cs="Arial"/>
          <w:sz w:val="22"/>
          <w:szCs w:val="22"/>
        </w:rPr>
        <w:t xml:space="preserve"> the grade on Inquire to be changed.  All lab grades will be determined using a grading rubric, which includes </w:t>
      </w:r>
      <w:r w:rsidR="00B630D7">
        <w:rPr>
          <w:rFonts w:ascii="Arial" w:eastAsia="Arial" w:hAnsi="Arial" w:cs="Arial"/>
          <w:sz w:val="22"/>
          <w:szCs w:val="22"/>
        </w:rPr>
        <w:t xml:space="preserve">participation, </w:t>
      </w:r>
      <w:r>
        <w:rPr>
          <w:rFonts w:ascii="Arial" w:eastAsia="Arial" w:hAnsi="Arial" w:cs="Arial"/>
          <w:sz w:val="22"/>
          <w:szCs w:val="22"/>
        </w:rPr>
        <w:t xml:space="preserve">lab work, </w:t>
      </w:r>
      <w:r w:rsidR="00B630D7">
        <w:rPr>
          <w:rFonts w:ascii="Arial" w:eastAsia="Arial" w:hAnsi="Arial" w:cs="Arial"/>
          <w:sz w:val="22"/>
          <w:szCs w:val="22"/>
        </w:rPr>
        <w:t>prelab, notebook</w:t>
      </w:r>
      <w:r>
        <w:rPr>
          <w:rFonts w:ascii="Arial" w:eastAsia="Arial" w:hAnsi="Arial" w:cs="Arial"/>
          <w:sz w:val="22"/>
          <w:szCs w:val="22"/>
        </w:rPr>
        <w:t>, and report writing.</w:t>
      </w:r>
    </w:p>
    <w:p w14:paraId="041ECE54" w14:textId="77777777" w:rsidR="00124739" w:rsidRDefault="00124739" w:rsidP="00124739">
      <w:pPr>
        <w:pStyle w:val="Normal1"/>
        <w:rPr>
          <w:rFonts w:ascii="Arial" w:eastAsia="Arial" w:hAnsi="Arial" w:cs="Arial"/>
          <w:sz w:val="22"/>
          <w:szCs w:val="22"/>
        </w:rPr>
      </w:pPr>
    </w:p>
    <w:p w14:paraId="2CDE265D" w14:textId="77777777" w:rsidR="00124739" w:rsidRPr="00D4358F" w:rsidRDefault="00124739" w:rsidP="00124739">
      <w:pPr>
        <w:pStyle w:val="Normal1"/>
        <w:rPr>
          <w:rFonts w:ascii="Arial" w:eastAsia="Arial" w:hAnsi="Arial" w:cs="Arial"/>
          <w:sz w:val="22"/>
          <w:szCs w:val="22"/>
        </w:rPr>
      </w:pPr>
      <w:r>
        <w:rPr>
          <w:rFonts w:ascii="Arial" w:eastAsia="Arial" w:hAnsi="Arial" w:cs="Arial"/>
          <w:sz w:val="22"/>
          <w:szCs w:val="22"/>
        </w:rPr>
        <w:t>At the end of the semester, your overall lab average will be sent to your lecture instructor.  No curves will be applied to your lab grade.  The final lab average will be determined as the average of the nine highest experiment grades.</w:t>
      </w:r>
    </w:p>
    <w:p w14:paraId="617279F3" w14:textId="77777777" w:rsidR="00124739" w:rsidRDefault="00124739" w:rsidP="00124739">
      <w:pPr>
        <w:pStyle w:val="Normal1"/>
        <w:rPr>
          <w:rFonts w:ascii="Arial" w:eastAsia="Arial" w:hAnsi="Arial" w:cs="Arial"/>
          <w:b/>
          <w:sz w:val="22"/>
          <w:szCs w:val="22"/>
        </w:rPr>
      </w:pPr>
    </w:p>
    <w:p w14:paraId="7FBD5A02" w14:textId="77777777" w:rsidR="00124739" w:rsidRDefault="00124739" w:rsidP="00124739">
      <w:pPr>
        <w:pStyle w:val="Normal1"/>
        <w:tabs>
          <w:tab w:val="left" w:pos="270"/>
        </w:tabs>
        <w:rPr>
          <w:rFonts w:ascii="Arial" w:eastAsia="Arial" w:hAnsi="Arial" w:cs="Arial"/>
          <w:b/>
          <w:sz w:val="22"/>
          <w:szCs w:val="22"/>
          <w:u w:val="single"/>
        </w:rPr>
      </w:pPr>
      <w:r>
        <w:rPr>
          <w:rFonts w:ascii="Arial" w:eastAsia="Arial" w:hAnsi="Arial" w:cs="Arial"/>
          <w:b/>
          <w:sz w:val="22"/>
          <w:szCs w:val="22"/>
          <w:u w:val="single"/>
        </w:rPr>
        <w:t>Electronic Devices Usage Policy:</w:t>
      </w:r>
    </w:p>
    <w:p w14:paraId="1E32ECCC" w14:textId="77777777" w:rsidR="00124739" w:rsidRDefault="00124739" w:rsidP="00124739">
      <w:pPr>
        <w:pStyle w:val="Normal1"/>
        <w:rPr>
          <w:rFonts w:ascii="Arial" w:eastAsia="Arial" w:hAnsi="Arial" w:cs="Arial"/>
          <w:sz w:val="22"/>
          <w:szCs w:val="22"/>
        </w:rPr>
      </w:pPr>
      <w:r>
        <w:rPr>
          <w:rFonts w:ascii="Arial" w:eastAsia="Arial" w:hAnsi="Arial" w:cs="Arial"/>
          <w:sz w:val="22"/>
          <w:szCs w:val="22"/>
        </w:rPr>
        <w:t>Computers in the lab are networked and you are required to log into them with your username and password</w:t>
      </w:r>
      <w:r>
        <w:rPr>
          <w:rFonts w:ascii="Arial" w:eastAsia="Arial" w:hAnsi="Arial" w:cs="Arial"/>
          <w:b/>
          <w:i/>
          <w:sz w:val="22"/>
          <w:szCs w:val="22"/>
        </w:rPr>
        <w:t xml:space="preserve">.  </w:t>
      </w:r>
      <w:r w:rsidRPr="00360E1F">
        <w:rPr>
          <w:rFonts w:ascii="Arial" w:eastAsia="Arial" w:hAnsi="Arial" w:cs="Arial"/>
          <w:b/>
          <w:i/>
          <w:sz w:val="22"/>
          <w:szCs w:val="22"/>
        </w:rPr>
        <w:t>Do not save any work to the lab computers</w:t>
      </w:r>
      <w:r w:rsidRPr="00360E1F">
        <w:rPr>
          <w:rFonts w:ascii="Arial" w:eastAsia="Arial" w:hAnsi="Arial" w:cs="Arial"/>
          <w:sz w:val="22"/>
          <w:szCs w:val="22"/>
        </w:rPr>
        <w:t xml:space="preserve"> </w:t>
      </w:r>
      <w:r>
        <w:rPr>
          <w:rFonts w:ascii="Arial" w:eastAsia="Arial" w:hAnsi="Arial" w:cs="Arial"/>
          <w:sz w:val="22"/>
          <w:szCs w:val="22"/>
        </w:rPr>
        <w:t xml:space="preserve">unless you save it to your Z: drive or onto a personal USB device; all other drives are purged when you log out.  During the class, the computers in this room are to be used only for the completion of assignments directly associated with this course.  </w:t>
      </w:r>
      <w:r w:rsidRPr="00360E1F">
        <w:rPr>
          <w:rFonts w:ascii="Arial" w:eastAsia="Arial" w:hAnsi="Arial" w:cs="Arial"/>
          <w:b/>
          <w:color w:val="941651"/>
          <w:sz w:val="22"/>
          <w:szCs w:val="22"/>
        </w:rPr>
        <w:t>Computers, including laptops, are not to be used to check email or access the Internet for personal reasons during class</w:t>
      </w:r>
      <w:r w:rsidRPr="00360E1F">
        <w:rPr>
          <w:rFonts w:ascii="Arial" w:eastAsia="Arial" w:hAnsi="Arial" w:cs="Arial"/>
          <w:color w:val="941651"/>
          <w:sz w:val="22"/>
          <w:szCs w:val="22"/>
        </w:rPr>
        <w:t xml:space="preserve">.  </w:t>
      </w:r>
    </w:p>
    <w:p w14:paraId="22B32182" w14:textId="77777777" w:rsidR="00124739" w:rsidRDefault="00124739" w:rsidP="00124739">
      <w:pPr>
        <w:pStyle w:val="Normal1"/>
        <w:rPr>
          <w:rFonts w:ascii="Arial" w:eastAsia="Arial" w:hAnsi="Arial" w:cs="Arial"/>
          <w:sz w:val="22"/>
          <w:szCs w:val="22"/>
        </w:rPr>
      </w:pPr>
    </w:p>
    <w:p w14:paraId="4D193212" w14:textId="03907991" w:rsidR="00124739" w:rsidRDefault="00124739" w:rsidP="00124739">
      <w:pPr>
        <w:pStyle w:val="Normal1"/>
        <w:rPr>
          <w:rFonts w:ascii="Arial" w:eastAsia="Arial" w:hAnsi="Arial" w:cs="Arial"/>
          <w:sz w:val="22"/>
          <w:szCs w:val="22"/>
        </w:rPr>
      </w:pPr>
      <w:r w:rsidRPr="00360E1F">
        <w:rPr>
          <w:rFonts w:ascii="Arial" w:eastAsia="Arial" w:hAnsi="Arial" w:cs="Arial"/>
          <w:b/>
          <w:bCs/>
          <w:color w:val="941651"/>
          <w:sz w:val="22"/>
          <w:szCs w:val="22"/>
        </w:rPr>
        <w:t>Out of courtesy to others, all cell phones should be silenced upon arrival to class and should be out of sight.</w:t>
      </w:r>
      <w:r w:rsidRPr="00360E1F">
        <w:rPr>
          <w:rFonts w:ascii="Arial" w:eastAsia="Arial" w:hAnsi="Arial" w:cs="Arial"/>
          <w:color w:val="941651"/>
          <w:sz w:val="22"/>
          <w:szCs w:val="22"/>
        </w:rPr>
        <w:t xml:space="preserve">  </w:t>
      </w:r>
      <w:r>
        <w:rPr>
          <w:rFonts w:ascii="Arial" w:eastAsia="Arial" w:hAnsi="Arial" w:cs="Arial"/>
          <w:sz w:val="22"/>
          <w:szCs w:val="22"/>
        </w:rPr>
        <w:t>If you are engaged with your cell phone, then you are not engaged with your lab partner and the experiment.  You have been warned, so no additional warning is needed.  Also, other personal devices are not to be used during class, except for submi</w:t>
      </w:r>
      <w:r w:rsidR="002D2FC2">
        <w:rPr>
          <w:rFonts w:ascii="Arial" w:eastAsia="Arial" w:hAnsi="Arial" w:cs="Arial"/>
          <w:sz w:val="22"/>
          <w:szCs w:val="22"/>
        </w:rPr>
        <w:t>ssions</w:t>
      </w:r>
      <w:r>
        <w:rPr>
          <w:rFonts w:ascii="Arial" w:eastAsia="Arial" w:hAnsi="Arial" w:cs="Arial"/>
          <w:sz w:val="22"/>
          <w:szCs w:val="22"/>
        </w:rPr>
        <w:t xml:space="preserve"> at the end of lab.  Personal laptops may be used to view the lab instructions and </w:t>
      </w:r>
      <w:r w:rsidR="004C6E9F">
        <w:rPr>
          <w:rFonts w:ascii="Arial" w:eastAsia="Arial" w:hAnsi="Arial" w:cs="Arial"/>
          <w:sz w:val="22"/>
          <w:szCs w:val="22"/>
        </w:rPr>
        <w:t>analyze data using</w:t>
      </w:r>
      <w:r>
        <w:rPr>
          <w:rFonts w:ascii="Arial" w:eastAsia="Arial" w:hAnsi="Arial" w:cs="Arial"/>
          <w:sz w:val="22"/>
          <w:szCs w:val="22"/>
        </w:rPr>
        <w:t xml:space="preserve"> MS Excel</w:t>
      </w:r>
      <w:r w:rsidR="004C6E9F">
        <w:rPr>
          <w:rFonts w:ascii="Arial" w:eastAsia="Arial" w:hAnsi="Arial" w:cs="Arial"/>
          <w:sz w:val="22"/>
          <w:szCs w:val="22"/>
        </w:rPr>
        <w:t>.</w:t>
      </w:r>
    </w:p>
    <w:p w14:paraId="5AA2BF12" w14:textId="77777777" w:rsidR="00124739" w:rsidRDefault="00124739" w:rsidP="00124739">
      <w:pPr>
        <w:pStyle w:val="Normal1"/>
        <w:rPr>
          <w:rFonts w:ascii="Arial" w:eastAsia="Arial" w:hAnsi="Arial" w:cs="Arial"/>
          <w:sz w:val="22"/>
          <w:szCs w:val="22"/>
        </w:rPr>
      </w:pPr>
    </w:p>
    <w:p w14:paraId="7C5A603F" w14:textId="77777777" w:rsidR="007130CF" w:rsidRPr="007130CF" w:rsidRDefault="007130CF" w:rsidP="007130CF">
      <w:pPr>
        <w:rPr>
          <w:rFonts w:ascii="Arial" w:eastAsia="Arial" w:hAnsi="Arial" w:cs="Arial"/>
          <w:b/>
          <w:sz w:val="22"/>
          <w:szCs w:val="22"/>
          <w:u w:val="single"/>
        </w:rPr>
      </w:pPr>
      <w:r w:rsidRPr="007130CF">
        <w:rPr>
          <w:rFonts w:ascii="Arial" w:eastAsia="Arial" w:hAnsi="Arial" w:cs="Arial"/>
          <w:b/>
          <w:sz w:val="22"/>
          <w:szCs w:val="22"/>
          <w:u w:val="single"/>
        </w:rPr>
        <w:t>Disability Support:</w:t>
      </w:r>
    </w:p>
    <w:p w14:paraId="322B5104" w14:textId="4EBC7C67" w:rsidR="007130CF" w:rsidRPr="007130CF" w:rsidRDefault="007130CF" w:rsidP="007130CF">
      <w:pPr>
        <w:rPr>
          <w:rFonts w:ascii="Arial" w:eastAsia="MS Mincho" w:hAnsi="Arial" w:cs="Arial"/>
          <w:sz w:val="22"/>
          <w:szCs w:val="22"/>
        </w:rPr>
      </w:pPr>
      <w:r w:rsidRPr="007130CF">
        <w:rPr>
          <w:rFonts w:ascii="Arial" w:eastAsia="MS Mincho" w:hAnsi="Arial" w:cs="Arial"/>
          <w:sz w:val="22"/>
          <w:szCs w:val="22"/>
        </w:rPr>
        <w:t>Accessible Education Services (AES) is located in t</w:t>
      </w:r>
      <w:r w:rsidR="00C246B1">
        <w:rPr>
          <w:rFonts w:ascii="Arial" w:eastAsia="MS Mincho" w:hAnsi="Arial" w:cs="Arial"/>
          <w:sz w:val="22"/>
          <w:szCs w:val="22"/>
        </w:rPr>
        <w:t>he Bank Building</w:t>
      </w:r>
      <w:r w:rsidRPr="007130CF">
        <w:rPr>
          <w:rFonts w:ascii="Arial" w:eastAsia="MS Mincho" w:hAnsi="Arial" w:cs="Arial"/>
          <w:sz w:val="22"/>
          <w:szCs w:val="22"/>
        </w:rPr>
        <w:t xml:space="preserve">.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If you have registered with AES in the past and would like to receive academic accommodations for this semester, please contact me after completing the necessary forms. </w:t>
      </w:r>
    </w:p>
    <w:p w14:paraId="3BE9EFDF" w14:textId="77777777" w:rsidR="007130CF" w:rsidRDefault="007130CF" w:rsidP="00124739">
      <w:pPr>
        <w:pStyle w:val="Normal1"/>
        <w:rPr>
          <w:rFonts w:ascii="Arial" w:eastAsia="Arial" w:hAnsi="Arial" w:cs="Arial"/>
          <w:sz w:val="22"/>
          <w:szCs w:val="22"/>
        </w:rPr>
      </w:pPr>
    </w:p>
    <w:p w14:paraId="3088E9E9" w14:textId="77777777" w:rsidR="00124739" w:rsidRDefault="00124739" w:rsidP="00124739">
      <w:pPr>
        <w:pStyle w:val="Normal1"/>
        <w:rPr>
          <w:rFonts w:ascii="Arial" w:eastAsia="Arial" w:hAnsi="Arial" w:cs="Arial"/>
          <w:b/>
          <w:sz w:val="22"/>
          <w:szCs w:val="22"/>
          <w:u w:val="single"/>
        </w:rPr>
      </w:pPr>
      <w:r>
        <w:rPr>
          <w:rFonts w:ascii="Arial" w:eastAsia="Arial" w:hAnsi="Arial" w:cs="Arial"/>
          <w:b/>
          <w:sz w:val="22"/>
          <w:szCs w:val="22"/>
          <w:u w:val="single"/>
        </w:rPr>
        <w:t>Additional Policies:</w:t>
      </w:r>
    </w:p>
    <w:p w14:paraId="0F82575B" w14:textId="77777777" w:rsidR="00124739" w:rsidRDefault="00124739" w:rsidP="00124739">
      <w:pPr>
        <w:pStyle w:val="Normal1"/>
        <w:rPr>
          <w:rFonts w:ascii="Arial" w:hAnsi="Arial" w:cs="Arial"/>
          <w:b/>
          <w:color w:val="800000"/>
          <w:sz w:val="22"/>
          <w:szCs w:val="22"/>
        </w:rPr>
      </w:pPr>
      <w:r>
        <w:rPr>
          <w:rFonts w:ascii="Arial" w:eastAsia="Arial" w:hAnsi="Arial" w:cs="Arial"/>
          <w:sz w:val="22"/>
          <w:szCs w:val="22"/>
        </w:rPr>
        <w:t xml:space="preserve">No food is allowed in lab, but drinks may be brought into the lab if in a screw top or enclosed container.  </w:t>
      </w:r>
      <w:r w:rsidRPr="00360E1F">
        <w:rPr>
          <w:rFonts w:ascii="Arial" w:hAnsi="Arial" w:cs="Arial"/>
          <w:b/>
          <w:color w:val="941651"/>
          <w:sz w:val="22"/>
          <w:szCs w:val="22"/>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p>
    <w:p w14:paraId="165DEB05" w14:textId="77777777" w:rsidR="00124739" w:rsidRDefault="00124739" w:rsidP="00124739">
      <w:pPr>
        <w:pStyle w:val="Normal1"/>
        <w:rPr>
          <w:rFonts w:ascii="Arial" w:hAnsi="Arial" w:cs="Arial"/>
          <w:b/>
          <w:color w:val="800000"/>
          <w:sz w:val="22"/>
          <w:szCs w:val="22"/>
        </w:rPr>
      </w:pPr>
    </w:p>
    <w:p w14:paraId="2C0DD1B2" w14:textId="77777777" w:rsidR="00124739" w:rsidRDefault="00124739" w:rsidP="00124739">
      <w:pPr>
        <w:pStyle w:val="Normal1"/>
        <w:rPr>
          <w:rFonts w:ascii="Arial" w:hAnsi="Arial" w:cs="Arial"/>
          <w:b/>
          <w:color w:val="800000"/>
          <w:sz w:val="22"/>
          <w:szCs w:val="22"/>
        </w:rPr>
      </w:pPr>
    </w:p>
    <w:p w14:paraId="293259F4" w14:textId="77777777" w:rsidR="00124739" w:rsidRDefault="00124739" w:rsidP="00124739">
      <w:pPr>
        <w:pStyle w:val="Normal1"/>
        <w:rPr>
          <w:rFonts w:ascii="Arial" w:hAnsi="Arial" w:cs="Arial"/>
          <w:b/>
          <w:color w:val="800000"/>
          <w:sz w:val="22"/>
          <w:szCs w:val="22"/>
        </w:rPr>
      </w:pPr>
    </w:p>
    <w:p w14:paraId="0BB1B9A4" w14:textId="77777777" w:rsidR="00124739" w:rsidRDefault="00124739" w:rsidP="00124739">
      <w:pPr>
        <w:pStyle w:val="Normal1"/>
        <w:rPr>
          <w:rFonts w:ascii="Arial" w:hAnsi="Arial" w:cs="Arial"/>
          <w:b/>
          <w:color w:val="800000"/>
          <w:sz w:val="22"/>
          <w:szCs w:val="22"/>
        </w:rPr>
      </w:pPr>
    </w:p>
    <w:p w14:paraId="3C2B6D72" w14:textId="77777777" w:rsidR="00124739" w:rsidRDefault="00124739" w:rsidP="00124739">
      <w:pPr>
        <w:pStyle w:val="Normal1"/>
        <w:rPr>
          <w:rFonts w:ascii="Arial" w:hAnsi="Arial" w:cs="Arial"/>
          <w:b/>
          <w:color w:val="800000"/>
          <w:sz w:val="22"/>
          <w:szCs w:val="22"/>
        </w:rPr>
      </w:pPr>
    </w:p>
    <w:p w14:paraId="69126FF9" w14:textId="2FFD4E37" w:rsidR="00124739" w:rsidRDefault="00124739" w:rsidP="00124739">
      <w:pPr>
        <w:pStyle w:val="Normal1"/>
        <w:rPr>
          <w:rFonts w:ascii="Arial" w:hAnsi="Arial" w:cs="Arial"/>
          <w:b/>
          <w:color w:val="800000"/>
          <w:sz w:val="22"/>
          <w:szCs w:val="22"/>
        </w:rPr>
      </w:pPr>
    </w:p>
    <w:p w14:paraId="23AE62CF" w14:textId="77777777" w:rsidR="00C246B1" w:rsidRDefault="00C246B1" w:rsidP="00124739">
      <w:pPr>
        <w:pStyle w:val="Normal1"/>
        <w:rPr>
          <w:rFonts w:ascii="Arial" w:hAnsi="Arial" w:cs="Arial"/>
          <w:b/>
          <w:color w:val="800000"/>
          <w:sz w:val="22"/>
          <w:szCs w:val="22"/>
        </w:rPr>
      </w:pPr>
    </w:p>
    <w:p w14:paraId="035EA131" w14:textId="77777777" w:rsidR="00124739" w:rsidRDefault="00124739" w:rsidP="00124739">
      <w:pPr>
        <w:pStyle w:val="Normal1"/>
        <w:rPr>
          <w:rFonts w:ascii="Arial" w:hAnsi="Arial" w:cs="Arial"/>
          <w:b/>
          <w:color w:val="800000"/>
          <w:sz w:val="22"/>
          <w:szCs w:val="22"/>
        </w:rPr>
      </w:pPr>
    </w:p>
    <w:p w14:paraId="605A8055" w14:textId="77777777" w:rsidR="00124739" w:rsidRDefault="00124739" w:rsidP="00124739">
      <w:pPr>
        <w:pStyle w:val="Normal1"/>
        <w:rPr>
          <w:rFonts w:ascii="Arial" w:hAnsi="Arial" w:cs="Arial"/>
          <w:b/>
          <w:color w:val="800000"/>
          <w:sz w:val="22"/>
          <w:szCs w:val="22"/>
        </w:rPr>
      </w:pPr>
    </w:p>
    <w:p w14:paraId="56E903D4" w14:textId="77777777" w:rsidR="004C6E9F" w:rsidRDefault="004C6E9F" w:rsidP="00124739">
      <w:pPr>
        <w:pStyle w:val="Normal1"/>
        <w:rPr>
          <w:rFonts w:ascii="Arial" w:hAnsi="Arial" w:cs="Arial"/>
          <w:b/>
          <w:color w:val="800000"/>
          <w:sz w:val="22"/>
          <w:szCs w:val="22"/>
        </w:rPr>
      </w:pPr>
    </w:p>
    <w:p w14:paraId="3B55277F" w14:textId="77777777" w:rsidR="00124739" w:rsidRPr="00277BEE" w:rsidRDefault="00124739" w:rsidP="00124739">
      <w:pPr>
        <w:pStyle w:val="Normal1"/>
        <w:rPr>
          <w:rFonts w:ascii="Arial" w:eastAsia="Arial" w:hAnsi="Arial" w:cs="Arial"/>
          <w:sz w:val="22"/>
          <w:szCs w:val="22"/>
          <w:u w:val="single"/>
        </w:rPr>
      </w:pPr>
      <w:r w:rsidRPr="00277BEE">
        <w:rPr>
          <w:rFonts w:ascii="Arial" w:hAnsi="Arial" w:cs="Arial"/>
          <w:b/>
          <w:sz w:val="22"/>
          <w:szCs w:val="22"/>
          <w:u w:val="single"/>
        </w:rPr>
        <w:t>Course Outline:</w:t>
      </w:r>
    </w:p>
    <w:p w14:paraId="4CD8F48C" w14:textId="77777777" w:rsidR="00124739" w:rsidRDefault="00124739" w:rsidP="00124739"/>
    <w:tbl>
      <w:tblPr>
        <w:tblW w:w="8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4401"/>
        <w:gridCol w:w="6"/>
        <w:gridCol w:w="2272"/>
      </w:tblGrid>
      <w:tr w:rsidR="00124739" w14:paraId="4D2E3A82" w14:textId="77777777" w:rsidTr="00BF70DA">
        <w:trPr>
          <w:trHeight w:val="385"/>
          <w:jc w:val="center"/>
        </w:trPr>
        <w:tc>
          <w:tcPr>
            <w:tcW w:w="1978" w:type="dxa"/>
            <w:vAlign w:val="center"/>
          </w:tcPr>
          <w:p w14:paraId="3A2A8EA7"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Date</w:t>
            </w:r>
          </w:p>
        </w:tc>
        <w:tc>
          <w:tcPr>
            <w:tcW w:w="4401" w:type="dxa"/>
            <w:vAlign w:val="center"/>
          </w:tcPr>
          <w:p w14:paraId="0DAF76CF"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Lab Topic</w:t>
            </w:r>
          </w:p>
        </w:tc>
        <w:tc>
          <w:tcPr>
            <w:tcW w:w="2278" w:type="dxa"/>
            <w:gridSpan w:val="2"/>
            <w:vAlign w:val="center"/>
          </w:tcPr>
          <w:p w14:paraId="1F6DAA62" w14:textId="77777777" w:rsidR="00124739" w:rsidRDefault="00124739" w:rsidP="00BF70DA">
            <w:pPr>
              <w:pStyle w:val="Normal1"/>
              <w:jc w:val="center"/>
              <w:rPr>
                <w:rFonts w:ascii="Arial" w:eastAsia="Arial" w:hAnsi="Arial" w:cs="Arial"/>
                <w:b/>
                <w:sz w:val="22"/>
                <w:szCs w:val="22"/>
              </w:rPr>
            </w:pPr>
            <w:r>
              <w:rPr>
                <w:rFonts w:ascii="Arial" w:eastAsia="Arial" w:hAnsi="Arial" w:cs="Arial"/>
                <w:b/>
                <w:sz w:val="22"/>
                <w:szCs w:val="22"/>
              </w:rPr>
              <w:t>Report</w:t>
            </w:r>
          </w:p>
        </w:tc>
      </w:tr>
      <w:tr w:rsidR="00124739" w14:paraId="5FDD83F9" w14:textId="77777777" w:rsidTr="00BF70DA">
        <w:trPr>
          <w:trHeight w:val="730"/>
          <w:jc w:val="center"/>
        </w:trPr>
        <w:tc>
          <w:tcPr>
            <w:tcW w:w="1978" w:type="dxa"/>
            <w:vAlign w:val="center"/>
          </w:tcPr>
          <w:p w14:paraId="01875CF4" w14:textId="4DF1EABE"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8147BA">
              <w:rPr>
                <w:rFonts w:ascii="Arial" w:eastAsia="Arial" w:hAnsi="Arial" w:cs="Arial"/>
                <w:sz w:val="22"/>
                <w:szCs w:val="22"/>
              </w:rPr>
              <w:t>2</w:t>
            </w:r>
          </w:p>
        </w:tc>
        <w:tc>
          <w:tcPr>
            <w:tcW w:w="4401" w:type="dxa"/>
            <w:vAlign w:val="center"/>
          </w:tcPr>
          <w:p w14:paraId="391616AC" w14:textId="77777777" w:rsidR="0069704A" w:rsidRDefault="00124739" w:rsidP="00C2526E">
            <w:pPr>
              <w:pStyle w:val="Normal1"/>
              <w:jc w:val="center"/>
              <w:rPr>
                <w:rFonts w:ascii="Arial" w:eastAsia="Arial" w:hAnsi="Arial" w:cs="Arial"/>
                <w:sz w:val="22"/>
                <w:szCs w:val="22"/>
              </w:rPr>
            </w:pPr>
            <w:r>
              <w:rPr>
                <w:rFonts w:ascii="Arial" w:eastAsia="Arial" w:hAnsi="Arial" w:cs="Arial"/>
                <w:sz w:val="22"/>
                <w:szCs w:val="22"/>
              </w:rPr>
              <w:t>Course Policies</w:t>
            </w:r>
            <w:r w:rsidR="008147BA">
              <w:rPr>
                <w:rFonts w:ascii="Arial" w:eastAsia="Arial" w:hAnsi="Arial" w:cs="Arial"/>
                <w:sz w:val="22"/>
                <w:szCs w:val="22"/>
              </w:rPr>
              <w:t xml:space="preserve"> </w:t>
            </w:r>
          </w:p>
          <w:p w14:paraId="13C92EFC" w14:textId="73AB6D49" w:rsidR="00124739" w:rsidRDefault="0069704A" w:rsidP="00C2526E">
            <w:pPr>
              <w:pStyle w:val="Normal1"/>
              <w:jc w:val="center"/>
              <w:rPr>
                <w:rFonts w:ascii="Arial" w:eastAsia="Arial" w:hAnsi="Arial" w:cs="Arial"/>
                <w:sz w:val="22"/>
                <w:szCs w:val="22"/>
              </w:rPr>
            </w:pPr>
            <w:r>
              <w:rPr>
                <w:rFonts w:ascii="Arial" w:eastAsia="Arial" w:hAnsi="Arial" w:cs="Arial"/>
                <w:sz w:val="22"/>
                <w:szCs w:val="22"/>
              </w:rPr>
              <w:t xml:space="preserve">Experiment 0:  </w:t>
            </w:r>
            <w:r w:rsidR="008147BA">
              <w:rPr>
                <w:rFonts w:ascii="Arial" w:eastAsia="Arial" w:hAnsi="Arial" w:cs="Arial"/>
                <w:sz w:val="22"/>
                <w:szCs w:val="22"/>
              </w:rPr>
              <w:t xml:space="preserve"> Math Activities</w:t>
            </w:r>
          </w:p>
        </w:tc>
        <w:tc>
          <w:tcPr>
            <w:tcW w:w="2278" w:type="dxa"/>
            <w:gridSpan w:val="2"/>
            <w:vAlign w:val="center"/>
          </w:tcPr>
          <w:p w14:paraId="281C4706" w14:textId="30077560" w:rsidR="00124739" w:rsidRDefault="005C5EC7" w:rsidP="00BF70DA">
            <w:pPr>
              <w:pStyle w:val="Normal1"/>
              <w:jc w:val="center"/>
              <w:rPr>
                <w:rFonts w:ascii="Arial" w:eastAsia="Arial" w:hAnsi="Arial" w:cs="Arial"/>
                <w:sz w:val="22"/>
                <w:szCs w:val="22"/>
              </w:rPr>
            </w:pPr>
            <w:r>
              <w:rPr>
                <w:rFonts w:ascii="Arial" w:eastAsia="Arial" w:hAnsi="Arial" w:cs="Arial"/>
                <w:sz w:val="22"/>
                <w:szCs w:val="22"/>
              </w:rPr>
              <w:t>Lab Notebook</w:t>
            </w:r>
          </w:p>
        </w:tc>
      </w:tr>
      <w:tr w:rsidR="00124739" w14:paraId="7332BC17" w14:textId="77777777" w:rsidTr="00BF70DA">
        <w:trPr>
          <w:trHeight w:val="689"/>
          <w:jc w:val="center"/>
        </w:trPr>
        <w:tc>
          <w:tcPr>
            <w:tcW w:w="1978" w:type="dxa"/>
            <w:vAlign w:val="center"/>
          </w:tcPr>
          <w:p w14:paraId="501CDCA5" w14:textId="7C3720A2"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September </w:t>
            </w:r>
            <w:r w:rsidR="008147BA">
              <w:rPr>
                <w:rFonts w:ascii="Arial" w:eastAsia="Arial" w:hAnsi="Arial" w:cs="Arial"/>
                <w:sz w:val="22"/>
                <w:szCs w:val="22"/>
              </w:rPr>
              <w:t>9</w:t>
            </w:r>
          </w:p>
        </w:tc>
        <w:tc>
          <w:tcPr>
            <w:tcW w:w="4401" w:type="dxa"/>
            <w:vAlign w:val="center"/>
          </w:tcPr>
          <w:p w14:paraId="7E498313" w14:textId="558E33C1"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1</w:t>
            </w:r>
            <w:r>
              <w:rPr>
                <w:rFonts w:ascii="Arial" w:eastAsia="Arial" w:hAnsi="Arial" w:cs="Arial"/>
                <w:sz w:val="22"/>
                <w:szCs w:val="22"/>
              </w:rPr>
              <w:t>:  One Dimensional Motion</w:t>
            </w:r>
          </w:p>
        </w:tc>
        <w:tc>
          <w:tcPr>
            <w:tcW w:w="2278" w:type="dxa"/>
            <w:gridSpan w:val="2"/>
            <w:vAlign w:val="center"/>
          </w:tcPr>
          <w:p w14:paraId="653667A3" w14:textId="46C86DAB"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Abstract</w:t>
            </w:r>
          </w:p>
        </w:tc>
      </w:tr>
      <w:tr w:rsidR="00124739" w14:paraId="234EE972" w14:textId="77777777" w:rsidTr="00BF70DA">
        <w:trPr>
          <w:trHeight w:val="669"/>
          <w:jc w:val="center"/>
        </w:trPr>
        <w:tc>
          <w:tcPr>
            <w:tcW w:w="1978" w:type="dxa"/>
            <w:vAlign w:val="center"/>
          </w:tcPr>
          <w:p w14:paraId="7C66C36D" w14:textId="6A345A35"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September 1</w:t>
            </w:r>
            <w:r w:rsidR="008147BA">
              <w:rPr>
                <w:rFonts w:ascii="Arial" w:eastAsia="Arial" w:hAnsi="Arial" w:cs="Arial"/>
                <w:sz w:val="22"/>
                <w:szCs w:val="22"/>
              </w:rPr>
              <w:t>6</w:t>
            </w:r>
          </w:p>
        </w:tc>
        <w:tc>
          <w:tcPr>
            <w:tcW w:w="4401" w:type="dxa"/>
            <w:vAlign w:val="center"/>
          </w:tcPr>
          <w:p w14:paraId="0D641D38" w14:textId="64CBBD1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2</w:t>
            </w:r>
            <w:r>
              <w:rPr>
                <w:rFonts w:ascii="Arial" w:eastAsia="Arial" w:hAnsi="Arial" w:cs="Arial"/>
                <w:sz w:val="22"/>
                <w:szCs w:val="22"/>
              </w:rPr>
              <w:t>:  Projectile Motion</w:t>
            </w:r>
          </w:p>
        </w:tc>
        <w:tc>
          <w:tcPr>
            <w:tcW w:w="2278" w:type="dxa"/>
            <w:gridSpan w:val="2"/>
            <w:vAlign w:val="center"/>
          </w:tcPr>
          <w:p w14:paraId="54C1A11E" w14:textId="343162A8"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90D1B0B" w14:textId="77777777" w:rsidTr="00BF70DA">
        <w:trPr>
          <w:trHeight w:val="649"/>
          <w:jc w:val="center"/>
        </w:trPr>
        <w:tc>
          <w:tcPr>
            <w:tcW w:w="1978" w:type="dxa"/>
            <w:vAlign w:val="center"/>
          </w:tcPr>
          <w:p w14:paraId="255E8352" w14:textId="306767B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September 2</w:t>
            </w:r>
            <w:r w:rsidR="008147BA">
              <w:rPr>
                <w:rFonts w:ascii="Arial" w:eastAsia="Arial" w:hAnsi="Arial" w:cs="Arial"/>
                <w:sz w:val="22"/>
                <w:szCs w:val="22"/>
              </w:rPr>
              <w:t>3</w:t>
            </w:r>
          </w:p>
        </w:tc>
        <w:tc>
          <w:tcPr>
            <w:tcW w:w="4401" w:type="dxa"/>
            <w:vAlign w:val="center"/>
          </w:tcPr>
          <w:p w14:paraId="35E0B084" w14:textId="57F9E07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3</w:t>
            </w:r>
            <w:r>
              <w:rPr>
                <w:rFonts w:ascii="Arial" w:eastAsia="Arial" w:hAnsi="Arial" w:cs="Arial"/>
                <w:sz w:val="22"/>
                <w:szCs w:val="22"/>
              </w:rPr>
              <w:t>:  Force and Equilibrium</w:t>
            </w:r>
          </w:p>
        </w:tc>
        <w:tc>
          <w:tcPr>
            <w:tcW w:w="2278" w:type="dxa"/>
            <w:gridSpan w:val="2"/>
            <w:vAlign w:val="center"/>
          </w:tcPr>
          <w:p w14:paraId="07E0759F" w14:textId="3889E846"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601BBD1D" w14:textId="77777777" w:rsidTr="00BF70DA">
        <w:trPr>
          <w:trHeight w:val="629"/>
          <w:jc w:val="center"/>
        </w:trPr>
        <w:tc>
          <w:tcPr>
            <w:tcW w:w="1978" w:type="dxa"/>
            <w:vAlign w:val="center"/>
          </w:tcPr>
          <w:p w14:paraId="16D35D60" w14:textId="5236FF40" w:rsidR="00124739" w:rsidRDefault="008147BA" w:rsidP="00BF70DA">
            <w:pPr>
              <w:pStyle w:val="Normal1"/>
              <w:jc w:val="center"/>
              <w:rPr>
                <w:rFonts w:ascii="Arial" w:eastAsia="Arial" w:hAnsi="Arial" w:cs="Arial"/>
                <w:sz w:val="22"/>
                <w:szCs w:val="22"/>
              </w:rPr>
            </w:pPr>
            <w:r>
              <w:rPr>
                <w:rFonts w:ascii="Arial" w:eastAsia="Arial" w:hAnsi="Arial" w:cs="Arial"/>
                <w:sz w:val="22"/>
                <w:szCs w:val="22"/>
              </w:rPr>
              <w:t>September 30</w:t>
            </w:r>
          </w:p>
        </w:tc>
        <w:tc>
          <w:tcPr>
            <w:tcW w:w="4401" w:type="dxa"/>
            <w:vAlign w:val="center"/>
          </w:tcPr>
          <w:p w14:paraId="45B1E053" w14:textId="423E6DB9"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4</w:t>
            </w:r>
            <w:r>
              <w:rPr>
                <w:rFonts w:ascii="Arial" w:eastAsia="Arial" w:hAnsi="Arial" w:cs="Arial"/>
                <w:sz w:val="22"/>
                <w:szCs w:val="22"/>
              </w:rPr>
              <w:t>:  Work and Energy</w:t>
            </w:r>
          </w:p>
        </w:tc>
        <w:tc>
          <w:tcPr>
            <w:tcW w:w="2278" w:type="dxa"/>
            <w:gridSpan w:val="2"/>
            <w:vAlign w:val="center"/>
          </w:tcPr>
          <w:p w14:paraId="53F7AFAF" w14:textId="3133B63A"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124739" w14:paraId="017ABA1F" w14:textId="77777777" w:rsidTr="00BF70DA">
        <w:trPr>
          <w:trHeight w:val="608"/>
          <w:jc w:val="center"/>
        </w:trPr>
        <w:tc>
          <w:tcPr>
            <w:tcW w:w="1978" w:type="dxa"/>
            <w:vAlign w:val="center"/>
          </w:tcPr>
          <w:p w14:paraId="2332FAFF" w14:textId="2F56D11D"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8147BA">
              <w:rPr>
                <w:rFonts w:ascii="Arial" w:eastAsia="Arial" w:hAnsi="Arial" w:cs="Arial"/>
                <w:sz w:val="22"/>
                <w:szCs w:val="22"/>
              </w:rPr>
              <w:t>7</w:t>
            </w:r>
          </w:p>
        </w:tc>
        <w:tc>
          <w:tcPr>
            <w:tcW w:w="4401" w:type="dxa"/>
            <w:vAlign w:val="center"/>
          </w:tcPr>
          <w:p w14:paraId="75D3CCF8" w14:textId="68F2B2DC"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5</w:t>
            </w:r>
            <w:r>
              <w:rPr>
                <w:rFonts w:ascii="Arial" w:eastAsia="Arial" w:hAnsi="Arial" w:cs="Arial"/>
                <w:sz w:val="22"/>
                <w:szCs w:val="22"/>
              </w:rPr>
              <w:t xml:space="preserve">:  Linear Momentum and Collisions </w:t>
            </w:r>
          </w:p>
        </w:tc>
        <w:tc>
          <w:tcPr>
            <w:tcW w:w="2278" w:type="dxa"/>
            <w:gridSpan w:val="2"/>
            <w:vAlign w:val="center"/>
          </w:tcPr>
          <w:p w14:paraId="596B391C" w14:textId="77248122" w:rsidR="00124739" w:rsidRDefault="00330FBB"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Abstract</w:t>
            </w:r>
          </w:p>
        </w:tc>
      </w:tr>
      <w:tr w:rsidR="00124739" w14:paraId="4E699178" w14:textId="77777777" w:rsidTr="00BF70DA">
        <w:trPr>
          <w:trHeight w:val="588"/>
          <w:jc w:val="center"/>
        </w:trPr>
        <w:tc>
          <w:tcPr>
            <w:tcW w:w="1978" w:type="dxa"/>
            <w:vAlign w:val="center"/>
          </w:tcPr>
          <w:p w14:paraId="5C42EDA9" w14:textId="2FC79CD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1</w:t>
            </w:r>
            <w:r w:rsidR="008147BA">
              <w:rPr>
                <w:rFonts w:ascii="Arial" w:eastAsia="Arial" w:hAnsi="Arial" w:cs="Arial"/>
                <w:sz w:val="22"/>
                <w:szCs w:val="22"/>
              </w:rPr>
              <w:t>4</w:t>
            </w:r>
          </w:p>
        </w:tc>
        <w:tc>
          <w:tcPr>
            <w:tcW w:w="6679" w:type="dxa"/>
            <w:gridSpan w:val="3"/>
            <w:vAlign w:val="center"/>
          </w:tcPr>
          <w:p w14:paraId="0EA4414B" w14:textId="77777777" w:rsidR="00124739" w:rsidRPr="00BB5CC6" w:rsidRDefault="00124739" w:rsidP="00BF70DA">
            <w:pPr>
              <w:pStyle w:val="Normal1"/>
              <w:jc w:val="center"/>
              <w:rPr>
                <w:rFonts w:ascii="Arial" w:eastAsia="Arial" w:hAnsi="Arial" w:cs="Arial"/>
                <w:b/>
                <w:i/>
                <w:color w:val="800000"/>
                <w:sz w:val="22"/>
                <w:szCs w:val="22"/>
              </w:rPr>
            </w:pPr>
            <w:r w:rsidRPr="00360E1F">
              <w:rPr>
                <w:rFonts w:ascii="Arial" w:eastAsia="Arial" w:hAnsi="Arial" w:cs="Arial"/>
                <w:b/>
                <w:i/>
                <w:color w:val="941651"/>
                <w:sz w:val="22"/>
                <w:szCs w:val="22"/>
              </w:rPr>
              <w:t>Fall Break</w:t>
            </w:r>
          </w:p>
        </w:tc>
      </w:tr>
      <w:tr w:rsidR="00124739" w14:paraId="5390822F" w14:textId="77777777" w:rsidTr="00BF70DA">
        <w:trPr>
          <w:trHeight w:val="649"/>
          <w:jc w:val="center"/>
        </w:trPr>
        <w:tc>
          <w:tcPr>
            <w:tcW w:w="1978" w:type="dxa"/>
            <w:vAlign w:val="center"/>
          </w:tcPr>
          <w:p w14:paraId="42FE7D6A" w14:textId="7EBD0029"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October 2</w:t>
            </w:r>
            <w:r w:rsidR="008147BA">
              <w:rPr>
                <w:rFonts w:ascii="Arial" w:eastAsia="Arial" w:hAnsi="Arial" w:cs="Arial"/>
                <w:sz w:val="22"/>
                <w:szCs w:val="22"/>
              </w:rPr>
              <w:t>1</w:t>
            </w:r>
          </w:p>
        </w:tc>
        <w:tc>
          <w:tcPr>
            <w:tcW w:w="4401" w:type="dxa"/>
            <w:vAlign w:val="center"/>
          </w:tcPr>
          <w:p w14:paraId="381E16A9" w14:textId="2D5350E8"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6</w:t>
            </w:r>
            <w:r>
              <w:rPr>
                <w:rFonts w:ascii="Arial" w:eastAsia="Arial" w:hAnsi="Arial" w:cs="Arial"/>
                <w:sz w:val="22"/>
                <w:szCs w:val="22"/>
              </w:rPr>
              <w:t>:  Energy and Momentum Conservation</w:t>
            </w:r>
          </w:p>
        </w:tc>
        <w:tc>
          <w:tcPr>
            <w:tcW w:w="2278" w:type="dxa"/>
            <w:gridSpan w:val="2"/>
            <w:vAlign w:val="center"/>
          </w:tcPr>
          <w:p w14:paraId="75583259" w14:textId="4B07131D" w:rsidR="00124739" w:rsidRDefault="0069704A" w:rsidP="00BF70DA">
            <w:pPr>
              <w:pStyle w:val="Normal1"/>
              <w:jc w:val="center"/>
              <w:rPr>
                <w:rFonts w:ascii="Arial" w:eastAsia="Arial" w:hAnsi="Arial" w:cs="Arial"/>
                <w:sz w:val="22"/>
                <w:szCs w:val="22"/>
              </w:rPr>
            </w:pPr>
            <w:r>
              <w:rPr>
                <w:rFonts w:ascii="Arial" w:eastAsia="Arial" w:hAnsi="Arial" w:cs="Arial"/>
                <w:sz w:val="22"/>
                <w:szCs w:val="22"/>
              </w:rPr>
              <w:t xml:space="preserve">Group </w:t>
            </w:r>
            <w:r w:rsidR="00124739">
              <w:rPr>
                <w:rFonts w:ascii="Arial" w:eastAsia="Arial" w:hAnsi="Arial" w:cs="Arial"/>
                <w:sz w:val="22"/>
                <w:szCs w:val="22"/>
              </w:rPr>
              <w:t>Data and Results</w:t>
            </w:r>
          </w:p>
        </w:tc>
      </w:tr>
      <w:tr w:rsidR="00124739" w14:paraId="3FC32FDE" w14:textId="77777777" w:rsidTr="00BF70DA">
        <w:trPr>
          <w:trHeight w:val="608"/>
          <w:jc w:val="center"/>
        </w:trPr>
        <w:tc>
          <w:tcPr>
            <w:tcW w:w="1978" w:type="dxa"/>
            <w:vAlign w:val="center"/>
          </w:tcPr>
          <w:p w14:paraId="69DF16AB" w14:textId="506FC9B7"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October </w:t>
            </w:r>
            <w:r w:rsidR="004C6E9F">
              <w:rPr>
                <w:rFonts w:ascii="Arial" w:eastAsia="Arial" w:hAnsi="Arial" w:cs="Arial"/>
                <w:sz w:val="22"/>
                <w:szCs w:val="22"/>
              </w:rPr>
              <w:t>2</w:t>
            </w:r>
            <w:r w:rsidR="008147BA">
              <w:rPr>
                <w:rFonts w:ascii="Arial" w:eastAsia="Arial" w:hAnsi="Arial" w:cs="Arial"/>
                <w:sz w:val="22"/>
                <w:szCs w:val="22"/>
              </w:rPr>
              <w:t>8</w:t>
            </w:r>
          </w:p>
        </w:tc>
        <w:tc>
          <w:tcPr>
            <w:tcW w:w="4401" w:type="dxa"/>
            <w:vAlign w:val="center"/>
          </w:tcPr>
          <w:p w14:paraId="2E7596E8" w14:textId="51075E1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7</w:t>
            </w:r>
            <w:r>
              <w:rPr>
                <w:rFonts w:ascii="Arial" w:eastAsia="Arial" w:hAnsi="Arial" w:cs="Arial"/>
                <w:sz w:val="22"/>
                <w:szCs w:val="22"/>
              </w:rPr>
              <w:t>:  Torque</w:t>
            </w:r>
          </w:p>
        </w:tc>
        <w:tc>
          <w:tcPr>
            <w:tcW w:w="2278" w:type="dxa"/>
            <w:gridSpan w:val="2"/>
            <w:vAlign w:val="center"/>
          </w:tcPr>
          <w:p w14:paraId="702B14A0" w14:textId="735F92BE"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Individual Questions</w:t>
            </w:r>
          </w:p>
        </w:tc>
      </w:tr>
      <w:tr w:rsidR="00124739" w14:paraId="120B9F10" w14:textId="77777777" w:rsidTr="00BF70DA">
        <w:trPr>
          <w:trHeight w:val="730"/>
          <w:jc w:val="center"/>
        </w:trPr>
        <w:tc>
          <w:tcPr>
            <w:tcW w:w="1978" w:type="dxa"/>
            <w:vAlign w:val="center"/>
          </w:tcPr>
          <w:p w14:paraId="3E102726" w14:textId="1A53AE70"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November </w:t>
            </w:r>
            <w:r w:rsidR="008147BA">
              <w:rPr>
                <w:rFonts w:ascii="Arial" w:eastAsia="Arial" w:hAnsi="Arial" w:cs="Arial"/>
                <w:sz w:val="22"/>
                <w:szCs w:val="22"/>
              </w:rPr>
              <w:t>4</w:t>
            </w:r>
          </w:p>
        </w:tc>
        <w:tc>
          <w:tcPr>
            <w:tcW w:w="4401" w:type="dxa"/>
            <w:vAlign w:val="center"/>
          </w:tcPr>
          <w:p w14:paraId="0CBAABEF" w14:textId="7A1DCD27"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8</w:t>
            </w:r>
            <w:r>
              <w:rPr>
                <w:rFonts w:ascii="Arial" w:eastAsia="Arial" w:hAnsi="Arial" w:cs="Arial"/>
                <w:sz w:val="22"/>
                <w:szCs w:val="22"/>
              </w:rPr>
              <w:t>:  Standing Waves in Strings</w:t>
            </w:r>
          </w:p>
        </w:tc>
        <w:tc>
          <w:tcPr>
            <w:tcW w:w="2278" w:type="dxa"/>
            <w:gridSpan w:val="2"/>
            <w:vAlign w:val="center"/>
          </w:tcPr>
          <w:p w14:paraId="70629C1B" w14:textId="442A9320" w:rsidR="00124739" w:rsidRDefault="00951FFA"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124739">
              <w:rPr>
                <w:rFonts w:ascii="Arial" w:eastAsia="Arial" w:hAnsi="Arial" w:cs="Arial"/>
                <w:sz w:val="22"/>
                <w:szCs w:val="22"/>
              </w:rPr>
              <w:t>Data and Results</w:t>
            </w:r>
          </w:p>
        </w:tc>
      </w:tr>
      <w:tr w:rsidR="00124739" w14:paraId="3D969846" w14:textId="77777777" w:rsidTr="00BF70DA">
        <w:trPr>
          <w:trHeight w:val="730"/>
          <w:jc w:val="center"/>
        </w:trPr>
        <w:tc>
          <w:tcPr>
            <w:tcW w:w="1978" w:type="dxa"/>
            <w:vAlign w:val="center"/>
          </w:tcPr>
          <w:p w14:paraId="62E1E7D3" w14:textId="1A5AC6EF"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November 1</w:t>
            </w:r>
            <w:r w:rsidR="008147BA">
              <w:rPr>
                <w:rFonts w:ascii="Arial" w:eastAsia="Arial" w:hAnsi="Arial" w:cs="Arial"/>
                <w:sz w:val="22"/>
                <w:szCs w:val="22"/>
              </w:rPr>
              <w:t>1</w:t>
            </w:r>
          </w:p>
        </w:tc>
        <w:tc>
          <w:tcPr>
            <w:tcW w:w="4401" w:type="dxa"/>
            <w:vAlign w:val="center"/>
          </w:tcPr>
          <w:p w14:paraId="0F8780A4" w14:textId="18C8DE74"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Experiment </w:t>
            </w:r>
            <w:r w:rsidR="008147BA">
              <w:rPr>
                <w:rFonts w:ascii="Arial" w:eastAsia="Arial" w:hAnsi="Arial" w:cs="Arial"/>
                <w:sz w:val="22"/>
                <w:szCs w:val="22"/>
              </w:rPr>
              <w:t>9</w:t>
            </w:r>
            <w:r>
              <w:rPr>
                <w:rFonts w:ascii="Arial" w:eastAsia="Arial" w:hAnsi="Arial" w:cs="Arial"/>
                <w:sz w:val="22"/>
                <w:szCs w:val="22"/>
              </w:rPr>
              <w:t>:  Buoyant Force and Archimedes’ Principle</w:t>
            </w:r>
          </w:p>
        </w:tc>
        <w:tc>
          <w:tcPr>
            <w:tcW w:w="2278" w:type="dxa"/>
            <w:gridSpan w:val="2"/>
            <w:vAlign w:val="center"/>
          </w:tcPr>
          <w:p w14:paraId="5C5ED823" w14:textId="3031823B" w:rsidR="00124739" w:rsidRDefault="007130CF" w:rsidP="00BF70DA">
            <w:pPr>
              <w:pStyle w:val="Normal1"/>
              <w:jc w:val="center"/>
              <w:rPr>
                <w:rFonts w:ascii="Arial" w:eastAsia="Arial" w:hAnsi="Arial" w:cs="Arial"/>
                <w:sz w:val="22"/>
                <w:szCs w:val="22"/>
              </w:rPr>
            </w:pPr>
            <w:r>
              <w:rPr>
                <w:rFonts w:ascii="Arial" w:eastAsia="Arial" w:hAnsi="Arial" w:cs="Arial"/>
                <w:sz w:val="22"/>
                <w:szCs w:val="22"/>
              </w:rPr>
              <w:t xml:space="preserve">Individual </w:t>
            </w:r>
            <w:r w:rsidR="00951FFA">
              <w:rPr>
                <w:rFonts w:ascii="Arial" w:eastAsia="Arial" w:hAnsi="Arial" w:cs="Arial"/>
                <w:sz w:val="22"/>
                <w:szCs w:val="22"/>
              </w:rPr>
              <w:t>MS Excel Spreadsheet</w:t>
            </w:r>
          </w:p>
        </w:tc>
      </w:tr>
      <w:tr w:rsidR="004C6E9F" w14:paraId="4BCB4342" w14:textId="77777777" w:rsidTr="004C6E9F">
        <w:trPr>
          <w:trHeight w:val="629"/>
          <w:jc w:val="center"/>
        </w:trPr>
        <w:tc>
          <w:tcPr>
            <w:tcW w:w="1978" w:type="dxa"/>
            <w:vAlign w:val="center"/>
          </w:tcPr>
          <w:p w14:paraId="555C7BF0" w14:textId="1EB2866C"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November 1</w:t>
            </w:r>
            <w:r w:rsidR="008147BA">
              <w:rPr>
                <w:rFonts w:ascii="Arial" w:eastAsia="Arial" w:hAnsi="Arial" w:cs="Arial"/>
                <w:sz w:val="22"/>
                <w:szCs w:val="22"/>
              </w:rPr>
              <w:t>8</w:t>
            </w:r>
          </w:p>
        </w:tc>
        <w:tc>
          <w:tcPr>
            <w:tcW w:w="4407" w:type="dxa"/>
            <w:gridSpan w:val="2"/>
            <w:vAlign w:val="center"/>
          </w:tcPr>
          <w:p w14:paraId="74E0275B" w14:textId="50C3A2F3" w:rsidR="004C6E9F" w:rsidRPr="00BB5CC6" w:rsidRDefault="004C6E9F" w:rsidP="00BF70DA">
            <w:pPr>
              <w:pStyle w:val="Normal1"/>
              <w:jc w:val="center"/>
              <w:rPr>
                <w:rFonts w:ascii="Arial" w:eastAsia="Arial" w:hAnsi="Arial" w:cs="Arial"/>
                <w:b/>
                <w:i/>
                <w:color w:val="800000"/>
                <w:sz w:val="22"/>
                <w:szCs w:val="22"/>
              </w:rPr>
            </w:pPr>
            <w:bookmarkStart w:id="0" w:name="_gjdgxs" w:colFirst="0" w:colLast="0"/>
            <w:bookmarkEnd w:id="0"/>
            <w:r>
              <w:rPr>
                <w:rFonts w:ascii="Arial" w:eastAsia="Arial" w:hAnsi="Arial" w:cs="Arial"/>
                <w:sz w:val="22"/>
                <w:szCs w:val="22"/>
              </w:rPr>
              <w:t>Experiment 1</w:t>
            </w:r>
            <w:r w:rsidR="008147BA">
              <w:rPr>
                <w:rFonts w:ascii="Arial" w:eastAsia="Arial" w:hAnsi="Arial" w:cs="Arial"/>
                <w:sz w:val="22"/>
                <w:szCs w:val="22"/>
              </w:rPr>
              <w:t>0</w:t>
            </w:r>
            <w:r>
              <w:rPr>
                <w:rFonts w:ascii="Arial" w:eastAsia="Arial" w:hAnsi="Arial" w:cs="Arial"/>
                <w:sz w:val="22"/>
                <w:szCs w:val="22"/>
              </w:rPr>
              <w:t>:  Calorimetry</w:t>
            </w:r>
            <w:r w:rsidRPr="00BB5CC6">
              <w:rPr>
                <w:rFonts w:ascii="Arial" w:eastAsia="Arial" w:hAnsi="Arial" w:cs="Arial"/>
                <w:b/>
                <w:i/>
                <w:color w:val="800000"/>
                <w:sz w:val="22"/>
                <w:szCs w:val="22"/>
              </w:rPr>
              <w:t xml:space="preserve"> </w:t>
            </w:r>
          </w:p>
        </w:tc>
        <w:tc>
          <w:tcPr>
            <w:tcW w:w="2272" w:type="dxa"/>
            <w:vAlign w:val="center"/>
          </w:tcPr>
          <w:p w14:paraId="580B7D1A" w14:textId="46B1838D" w:rsidR="004C6E9F" w:rsidRPr="00BB5CC6" w:rsidRDefault="00951FFA" w:rsidP="00BF70DA">
            <w:pPr>
              <w:pStyle w:val="Normal1"/>
              <w:jc w:val="center"/>
              <w:rPr>
                <w:rFonts w:ascii="Arial" w:eastAsia="Arial" w:hAnsi="Arial" w:cs="Arial"/>
                <w:b/>
                <w:i/>
                <w:color w:val="800000"/>
                <w:sz w:val="22"/>
                <w:szCs w:val="22"/>
              </w:rPr>
            </w:pPr>
            <w:r>
              <w:rPr>
                <w:rFonts w:ascii="Arial" w:eastAsia="Arial" w:hAnsi="Arial" w:cs="Arial"/>
                <w:sz w:val="22"/>
                <w:szCs w:val="22"/>
              </w:rPr>
              <w:t>Individual Abstract</w:t>
            </w:r>
          </w:p>
        </w:tc>
      </w:tr>
      <w:tr w:rsidR="004C6E9F" w14:paraId="16346E23" w14:textId="77777777" w:rsidTr="008967EA">
        <w:trPr>
          <w:trHeight w:val="710"/>
          <w:jc w:val="center"/>
        </w:trPr>
        <w:tc>
          <w:tcPr>
            <w:tcW w:w="1978" w:type="dxa"/>
            <w:vAlign w:val="center"/>
          </w:tcPr>
          <w:p w14:paraId="4FE01BA2" w14:textId="22EEBDE4" w:rsidR="004C6E9F" w:rsidRDefault="004C6E9F" w:rsidP="00BF70DA">
            <w:pPr>
              <w:pStyle w:val="Normal1"/>
              <w:jc w:val="center"/>
              <w:rPr>
                <w:rFonts w:ascii="Arial" w:eastAsia="Arial" w:hAnsi="Arial" w:cs="Arial"/>
                <w:sz w:val="22"/>
                <w:szCs w:val="22"/>
              </w:rPr>
            </w:pPr>
            <w:r>
              <w:rPr>
                <w:rFonts w:ascii="Arial" w:eastAsia="Arial" w:hAnsi="Arial" w:cs="Arial"/>
                <w:sz w:val="22"/>
                <w:szCs w:val="22"/>
              </w:rPr>
              <w:t>November 2</w:t>
            </w:r>
            <w:r w:rsidR="008147BA">
              <w:rPr>
                <w:rFonts w:ascii="Arial" w:eastAsia="Arial" w:hAnsi="Arial" w:cs="Arial"/>
                <w:sz w:val="22"/>
                <w:szCs w:val="22"/>
              </w:rPr>
              <w:t>5</w:t>
            </w:r>
          </w:p>
        </w:tc>
        <w:tc>
          <w:tcPr>
            <w:tcW w:w="6679" w:type="dxa"/>
            <w:gridSpan w:val="3"/>
            <w:vAlign w:val="center"/>
          </w:tcPr>
          <w:p w14:paraId="4C19D605" w14:textId="3E4B4FB6" w:rsidR="004C6E9F" w:rsidRDefault="004C6E9F" w:rsidP="00BF70DA">
            <w:pPr>
              <w:pStyle w:val="Normal1"/>
              <w:jc w:val="center"/>
              <w:rPr>
                <w:rFonts w:ascii="Arial" w:eastAsia="Arial" w:hAnsi="Arial" w:cs="Arial"/>
                <w:sz w:val="22"/>
                <w:szCs w:val="22"/>
              </w:rPr>
            </w:pPr>
            <w:r w:rsidRPr="00360E1F">
              <w:rPr>
                <w:rFonts w:ascii="Arial" w:eastAsia="Arial" w:hAnsi="Arial" w:cs="Arial"/>
                <w:b/>
                <w:i/>
                <w:color w:val="941651"/>
                <w:sz w:val="22"/>
                <w:szCs w:val="22"/>
              </w:rPr>
              <w:t>Thanksgiving Break</w:t>
            </w:r>
          </w:p>
        </w:tc>
      </w:tr>
      <w:tr w:rsidR="00124739" w14:paraId="1DD3B96D" w14:textId="77777777" w:rsidTr="00BF70DA">
        <w:trPr>
          <w:trHeight w:val="202"/>
          <w:jc w:val="center"/>
        </w:trPr>
        <w:tc>
          <w:tcPr>
            <w:tcW w:w="1978" w:type="dxa"/>
            <w:vAlign w:val="center"/>
          </w:tcPr>
          <w:p w14:paraId="7471F2E7" w14:textId="231CC0DA"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December </w:t>
            </w:r>
            <w:r w:rsidR="008147BA">
              <w:rPr>
                <w:rFonts w:ascii="Arial" w:eastAsia="Arial" w:hAnsi="Arial" w:cs="Arial"/>
                <w:sz w:val="22"/>
                <w:szCs w:val="22"/>
              </w:rPr>
              <w:t>2</w:t>
            </w:r>
          </w:p>
        </w:tc>
        <w:tc>
          <w:tcPr>
            <w:tcW w:w="4401" w:type="dxa"/>
            <w:vAlign w:val="center"/>
          </w:tcPr>
          <w:p w14:paraId="52807EFA" w14:textId="77777777" w:rsidR="00124739" w:rsidRDefault="00124739" w:rsidP="00BF70DA">
            <w:pPr>
              <w:pStyle w:val="Normal1"/>
              <w:jc w:val="center"/>
              <w:rPr>
                <w:rFonts w:ascii="Arial" w:eastAsia="Arial" w:hAnsi="Arial" w:cs="Arial"/>
                <w:i/>
                <w:sz w:val="22"/>
                <w:szCs w:val="22"/>
              </w:rPr>
            </w:pPr>
            <w:r>
              <w:rPr>
                <w:rFonts w:ascii="Arial" w:eastAsia="Arial" w:hAnsi="Arial" w:cs="Arial"/>
                <w:i/>
                <w:sz w:val="22"/>
                <w:szCs w:val="22"/>
              </w:rPr>
              <w:t>Make-up Week</w:t>
            </w:r>
          </w:p>
        </w:tc>
        <w:tc>
          <w:tcPr>
            <w:tcW w:w="2278" w:type="dxa"/>
            <w:gridSpan w:val="2"/>
            <w:vAlign w:val="center"/>
          </w:tcPr>
          <w:p w14:paraId="26942ECA" w14:textId="53C0E5B3" w:rsidR="00124739" w:rsidRDefault="00124739" w:rsidP="00BF70DA">
            <w:pPr>
              <w:pStyle w:val="Normal1"/>
              <w:jc w:val="center"/>
              <w:rPr>
                <w:rFonts w:ascii="Arial" w:eastAsia="Arial" w:hAnsi="Arial" w:cs="Arial"/>
                <w:sz w:val="22"/>
                <w:szCs w:val="22"/>
              </w:rPr>
            </w:pPr>
            <w:r>
              <w:rPr>
                <w:rFonts w:ascii="Arial" w:eastAsia="Arial" w:hAnsi="Arial" w:cs="Arial"/>
                <w:sz w:val="22"/>
                <w:szCs w:val="22"/>
              </w:rPr>
              <w:t xml:space="preserve">Assigned Report due within </w:t>
            </w:r>
            <w:r w:rsidR="004C6E9F">
              <w:rPr>
                <w:rFonts w:ascii="Arial" w:eastAsia="Arial" w:hAnsi="Arial" w:cs="Arial"/>
                <w:sz w:val="22"/>
                <w:szCs w:val="22"/>
              </w:rPr>
              <w:t>3</w:t>
            </w:r>
            <w:r>
              <w:rPr>
                <w:rFonts w:ascii="Arial" w:eastAsia="Arial" w:hAnsi="Arial" w:cs="Arial"/>
                <w:sz w:val="22"/>
                <w:szCs w:val="22"/>
              </w:rPr>
              <w:t xml:space="preserve"> days of completed lab</w:t>
            </w:r>
          </w:p>
        </w:tc>
      </w:tr>
    </w:tbl>
    <w:p w14:paraId="6492E612" w14:textId="77777777" w:rsidR="00960878" w:rsidRDefault="00960878"/>
    <w:sectPr w:rsidR="00960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B3"/>
    <w:multiLevelType w:val="multilevel"/>
    <w:tmpl w:val="3110B8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63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39"/>
    <w:rsid w:val="00043DC7"/>
    <w:rsid w:val="000F4527"/>
    <w:rsid w:val="00124739"/>
    <w:rsid w:val="001536B0"/>
    <w:rsid w:val="001B262D"/>
    <w:rsid w:val="00287916"/>
    <w:rsid w:val="002D2FC2"/>
    <w:rsid w:val="00312EC6"/>
    <w:rsid w:val="00330FBB"/>
    <w:rsid w:val="00360E1F"/>
    <w:rsid w:val="003D6AE5"/>
    <w:rsid w:val="0046519B"/>
    <w:rsid w:val="00492638"/>
    <w:rsid w:val="004C6E9F"/>
    <w:rsid w:val="004F595C"/>
    <w:rsid w:val="00543C7E"/>
    <w:rsid w:val="005C5EC7"/>
    <w:rsid w:val="0069704A"/>
    <w:rsid w:val="006A15D0"/>
    <w:rsid w:val="007130CF"/>
    <w:rsid w:val="007A2DA2"/>
    <w:rsid w:val="008147BA"/>
    <w:rsid w:val="00853873"/>
    <w:rsid w:val="00951FFA"/>
    <w:rsid w:val="00960878"/>
    <w:rsid w:val="00B630D7"/>
    <w:rsid w:val="00C246B1"/>
    <w:rsid w:val="00C2526E"/>
    <w:rsid w:val="00C41DF9"/>
    <w:rsid w:val="00D96FBB"/>
    <w:rsid w:val="00E60121"/>
    <w:rsid w:val="00ED0744"/>
    <w:rsid w:val="00EF6964"/>
    <w:rsid w:val="00F3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7735"/>
  <w15:chartTrackingRefBased/>
  <w15:docId w15:val="{17444775-DEA9-004C-9C7D-B7DC8163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3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2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7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7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7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7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7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7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7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7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7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7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7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739"/>
    <w:rPr>
      <w:i/>
      <w:iCs/>
      <w:color w:val="404040" w:themeColor="text1" w:themeTint="BF"/>
    </w:rPr>
  </w:style>
  <w:style w:type="paragraph" w:styleId="ListParagraph">
    <w:name w:val="List Paragraph"/>
    <w:basedOn w:val="Normal"/>
    <w:uiPriority w:val="34"/>
    <w:qFormat/>
    <w:rsid w:val="00124739"/>
    <w:pPr>
      <w:ind w:left="720"/>
      <w:contextualSpacing/>
    </w:pPr>
  </w:style>
  <w:style w:type="character" w:styleId="IntenseEmphasis">
    <w:name w:val="Intense Emphasis"/>
    <w:basedOn w:val="DefaultParagraphFont"/>
    <w:uiPriority w:val="21"/>
    <w:qFormat/>
    <w:rsid w:val="00124739"/>
    <w:rPr>
      <w:i/>
      <w:iCs/>
      <w:color w:val="0F4761" w:themeColor="accent1" w:themeShade="BF"/>
    </w:rPr>
  </w:style>
  <w:style w:type="paragraph" w:styleId="IntenseQuote">
    <w:name w:val="Intense Quote"/>
    <w:basedOn w:val="Normal"/>
    <w:next w:val="Normal"/>
    <w:link w:val="IntenseQuoteChar"/>
    <w:uiPriority w:val="30"/>
    <w:qFormat/>
    <w:rsid w:val="0012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739"/>
    <w:rPr>
      <w:i/>
      <w:iCs/>
      <w:color w:val="0F4761" w:themeColor="accent1" w:themeShade="BF"/>
    </w:rPr>
  </w:style>
  <w:style w:type="character" w:styleId="IntenseReference">
    <w:name w:val="Intense Reference"/>
    <w:basedOn w:val="DefaultParagraphFont"/>
    <w:uiPriority w:val="32"/>
    <w:qFormat/>
    <w:rsid w:val="00124739"/>
    <w:rPr>
      <w:b/>
      <w:bCs/>
      <w:smallCaps/>
      <w:color w:val="0F4761" w:themeColor="accent1" w:themeShade="BF"/>
      <w:spacing w:val="5"/>
    </w:rPr>
  </w:style>
  <w:style w:type="paragraph" w:customStyle="1" w:styleId="Normal1">
    <w:name w:val="Normal1"/>
    <w:rsid w:val="0012473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24739"/>
    <w:rPr>
      <w:color w:val="467886" w:themeColor="hyperlink"/>
      <w:u w:val="single"/>
    </w:rPr>
  </w:style>
  <w:style w:type="character" w:styleId="FollowedHyperlink">
    <w:name w:val="FollowedHyperlink"/>
    <w:basedOn w:val="DefaultParagraphFont"/>
    <w:uiPriority w:val="99"/>
    <w:semiHidden/>
    <w:unhideWhenUsed/>
    <w:rsid w:val="00ED0744"/>
    <w:rPr>
      <w:color w:val="96607D" w:themeColor="followedHyperlink"/>
      <w:u w:val="single"/>
    </w:rPr>
  </w:style>
  <w:style w:type="paragraph" w:styleId="BalloonText">
    <w:name w:val="Balloon Text"/>
    <w:basedOn w:val="Normal"/>
    <w:link w:val="BalloonTextChar"/>
    <w:uiPriority w:val="99"/>
    <w:semiHidden/>
    <w:unhideWhenUsed/>
    <w:rsid w:val="005C5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C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anoke.edu/inside/a-z_index/academic_affairs/academic_integrity" TargetMode="External"/><Relationship Id="rId5" Type="http://schemas.openxmlformats.org/officeDocument/2006/relationships/hyperlink" Target="mailto:price@roano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Bonnie</dc:creator>
  <cp:keywords/>
  <dc:description/>
  <cp:lastModifiedBy>Webb, Lauren</cp:lastModifiedBy>
  <cp:revision>4</cp:revision>
  <cp:lastPrinted>2025-09-02T15:46:00Z</cp:lastPrinted>
  <dcterms:created xsi:type="dcterms:W3CDTF">2025-09-01T19:47:00Z</dcterms:created>
  <dcterms:modified xsi:type="dcterms:W3CDTF">2025-09-04T15:38:00Z</dcterms:modified>
</cp:coreProperties>
</file>